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b w:val="1"/>
          <w:bCs w:val="1"/>
          <w:caps w:val="1"/>
          <w:color w:val="0095d5"/>
          <w:sz w:val="22"/>
          <w:szCs w:val="22"/>
          <w:u w:color="0095d5"/>
        </w:rPr>
      </w:pP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SENNHEISER NA AUDIO VIDEO SHOW 2017</w:t>
      </w: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Warszawa, 17 pa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ź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 xml:space="preserve">dziernika 2017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 xml:space="preserve">–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 xml:space="preserve">Firma Sennheiser,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wiatowy lider bran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y audio, poka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e swoje najlepsze rozwi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zania podczas 21. edycji wystawy Audio Video Show, kt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ó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ra odb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dzie si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 xml:space="preserve">w dniach 17-19 listopada w Warszawie.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B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dzie to niepowtarzalna okazja, by pozna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 xml:space="preserve">ć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najdro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ż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sze i najbardziej zaawansowane s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ł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 xml:space="preserve">uchawki na 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ś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 xml:space="preserve">wiecie 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 xml:space="preserve">–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Sennheiser HE 1, nast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pc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legendarnego modelu Orpheus. Dost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pne b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d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 xml:space="preserve">ą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r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ó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wnie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 xml:space="preserve">ż 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najnowsze produkty niemieckiego producenta: s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ł</w:t>
      </w: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 xml:space="preserve">uchawki HD 660 S, IE 800 S, MOMENTUM Free czy wzmacniacz HDV 820.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Zapozna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 xml:space="preserve">ć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si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z ofert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firmy Sennheiser b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dzie mo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  <w:lang w:val="en-US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  <w:lang w:val="en-US"/>
        </w:rPr>
        <w:t>na na stadionie PGE Narodowy.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before="240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Niemiecki producent, znany z profesjonalnych rozwi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za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ń </w:t>
      </w:r>
      <w:r>
        <w:rPr>
          <w:rFonts w:ascii="Arial" w:hAnsi="Arial"/>
          <w:sz w:val="22"/>
          <w:szCs w:val="22"/>
          <w:rtl w:val="0"/>
          <w:lang w:val="en-US"/>
        </w:rPr>
        <w:t>audio, podzieli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ł </w:t>
      </w:r>
      <w:r>
        <w:rPr>
          <w:rFonts w:ascii="Arial" w:hAnsi="Arial"/>
          <w:sz w:val="22"/>
          <w:szCs w:val="22"/>
          <w:rtl w:val="0"/>
          <w:lang w:val="en-US"/>
        </w:rPr>
        <w:t>swoje stanowiska na stadionie PGE Narodowym w Warszawie na dwie cz</w:t>
      </w:r>
      <w:r>
        <w:rPr>
          <w:rFonts w:ascii="Arial" w:hAnsi="Arial" w:hint="default"/>
          <w:sz w:val="22"/>
          <w:szCs w:val="22"/>
          <w:rtl w:val="0"/>
          <w:lang w:val="en-US"/>
        </w:rPr>
        <w:t>ęś</w:t>
      </w:r>
      <w:r>
        <w:rPr>
          <w:rFonts w:ascii="Arial" w:hAnsi="Arial"/>
          <w:sz w:val="22"/>
          <w:szCs w:val="22"/>
          <w:rtl w:val="0"/>
          <w:lang w:val="en-US"/>
        </w:rPr>
        <w:t xml:space="preserve">ci. Pierwsza z nich 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– </w:t>
      </w:r>
      <w:r>
        <w:rPr>
          <w:rFonts w:ascii="Arial" w:hAnsi="Arial"/>
          <w:sz w:val="22"/>
          <w:szCs w:val="22"/>
          <w:rtl w:val="0"/>
          <w:lang w:val="en-US"/>
        </w:rPr>
        <w:t>Sala Hi-End z produktami z najwy</w:t>
      </w:r>
      <w:r>
        <w:rPr>
          <w:rFonts w:ascii="Arial" w:hAnsi="Arial" w:hint="default"/>
          <w:sz w:val="22"/>
          <w:szCs w:val="22"/>
          <w:rtl w:val="0"/>
          <w:lang w:val="en-US"/>
        </w:rPr>
        <w:t>ż</w:t>
      </w:r>
      <w:r>
        <w:rPr>
          <w:rFonts w:ascii="Arial" w:hAnsi="Arial"/>
          <w:sz w:val="22"/>
          <w:szCs w:val="22"/>
          <w:rtl w:val="0"/>
          <w:lang w:val="en-US"/>
        </w:rPr>
        <w:t>szej p</w:t>
      </w:r>
      <w:r>
        <w:rPr>
          <w:rFonts w:ascii="Arial" w:hAnsi="Arial" w:hint="default"/>
          <w:sz w:val="22"/>
          <w:szCs w:val="22"/>
          <w:rtl w:val="0"/>
          <w:lang w:val="en-US"/>
        </w:rPr>
        <w:t>ół</w:t>
      </w:r>
      <w:r>
        <w:rPr>
          <w:rFonts w:ascii="Arial" w:hAnsi="Arial"/>
          <w:sz w:val="22"/>
          <w:szCs w:val="22"/>
          <w:rtl w:val="0"/>
          <w:lang w:val="en-US"/>
        </w:rPr>
        <w:t xml:space="preserve">ki 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– </w:t>
      </w:r>
      <w:r>
        <w:rPr>
          <w:rFonts w:ascii="Arial" w:hAnsi="Arial"/>
          <w:sz w:val="22"/>
          <w:szCs w:val="22"/>
          <w:rtl w:val="0"/>
          <w:lang w:val="en-US"/>
        </w:rPr>
        <w:t>znajdzie si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sz w:val="22"/>
          <w:szCs w:val="22"/>
          <w:rtl w:val="0"/>
          <w:lang w:val="en-US"/>
        </w:rPr>
        <w:t>w Sali 101 Sky Box. Druga, skupiaj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ca rozwi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zania konsumenckie, b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dzie mie</w:t>
      </w:r>
      <w:r>
        <w:rPr>
          <w:rFonts w:ascii="Arial" w:hAnsi="Arial" w:hint="default"/>
          <w:sz w:val="22"/>
          <w:szCs w:val="22"/>
          <w:rtl w:val="0"/>
          <w:lang w:val="en-US"/>
        </w:rPr>
        <w:t>ś</w:t>
      </w:r>
      <w:r>
        <w:rPr>
          <w:rFonts w:ascii="Arial" w:hAnsi="Arial"/>
          <w:sz w:val="22"/>
          <w:szCs w:val="22"/>
          <w:rtl w:val="0"/>
          <w:lang w:val="en-US"/>
        </w:rPr>
        <w:t>ci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a si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sz w:val="22"/>
          <w:szCs w:val="22"/>
          <w:rtl w:val="0"/>
          <w:lang w:val="en-US"/>
        </w:rPr>
        <w:t>obok, w Sali Symfonia 1.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before="240" w:after="240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Sala w stylu High-End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jc w:val="both"/>
        <w:rPr>
          <w:rStyle w:val="Brak"/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W Sali 101 Sky Box na stadionie PGE Narodowym osoby odwiedzaj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ce targi osobi</w:t>
      </w:r>
      <w:r>
        <w:rPr>
          <w:rFonts w:ascii="Arial" w:hAnsi="Arial" w:hint="default"/>
          <w:sz w:val="22"/>
          <w:szCs w:val="22"/>
          <w:rtl w:val="0"/>
          <w:lang w:val="en-US"/>
        </w:rPr>
        <w:t>ś</w:t>
      </w:r>
      <w:r>
        <w:rPr>
          <w:rFonts w:ascii="Arial" w:hAnsi="Arial"/>
          <w:sz w:val="22"/>
          <w:szCs w:val="22"/>
          <w:rtl w:val="0"/>
          <w:lang w:val="en-US"/>
        </w:rPr>
        <w:t>cie b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d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ą </w:t>
      </w:r>
      <w:r>
        <w:rPr>
          <w:rFonts w:ascii="Arial" w:hAnsi="Arial"/>
          <w:sz w:val="22"/>
          <w:szCs w:val="22"/>
          <w:rtl w:val="0"/>
          <w:lang w:val="en-US"/>
        </w:rPr>
        <w:t>mog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y si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ę </w:t>
      </w:r>
      <w:r>
        <w:rPr>
          <w:rFonts w:ascii="Arial" w:hAnsi="Arial"/>
          <w:sz w:val="22"/>
          <w:szCs w:val="22"/>
          <w:rtl w:val="0"/>
          <w:lang w:val="en-US"/>
        </w:rPr>
        <w:t>przekona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ć </w:t>
      </w:r>
      <w:r>
        <w:rPr>
          <w:rFonts w:ascii="Arial" w:hAnsi="Arial"/>
          <w:sz w:val="22"/>
          <w:szCs w:val="22"/>
          <w:rtl w:val="0"/>
          <w:lang w:val="en-US"/>
        </w:rPr>
        <w:t>o perfekcji unikatowych s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 xml:space="preserve">uchawek HE 1. </w:t>
      </w:r>
      <w:r>
        <w:rPr>
          <w:rFonts w:ascii="Arial" w:hAnsi="Arial"/>
          <w:sz w:val="22"/>
          <w:szCs w:val="22"/>
          <w:rtl w:val="0"/>
        </w:rPr>
        <w:t>Najlepsze materia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y</w:t>
      </w:r>
      <w:r>
        <w:rPr>
          <w:rFonts w:ascii="Arial" w:hAnsi="Arial"/>
          <w:sz w:val="22"/>
          <w:szCs w:val="22"/>
          <w:rtl w:val="0"/>
          <w:lang w:val="en-US"/>
        </w:rPr>
        <w:t>, wiele opatentowanych rozwi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za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ń </w:t>
      </w:r>
      <w:r>
        <w:rPr>
          <w:rFonts w:ascii="Arial" w:hAnsi="Arial"/>
          <w:sz w:val="22"/>
          <w:szCs w:val="22"/>
          <w:rtl w:val="0"/>
          <w:lang w:val="en-US"/>
        </w:rPr>
        <w:t>technologicznych oraz brzmienie definiuj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ce na nowo poj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cie czystego i pe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nego d</w:t>
      </w:r>
      <w:r>
        <w:rPr>
          <w:rFonts w:ascii="Arial" w:hAnsi="Arial" w:hint="default"/>
          <w:sz w:val="22"/>
          <w:szCs w:val="22"/>
          <w:rtl w:val="0"/>
          <w:lang w:val="en-US"/>
        </w:rPr>
        <w:t>ź</w:t>
      </w:r>
      <w:r>
        <w:rPr>
          <w:rFonts w:ascii="Arial" w:hAnsi="Arial"/>
          <w:sz w:val="22"/>
          <w:szCs w:val="22"/>
          <w:rtl w:val="0"/>
          <w:lang w:val="en-US"/>
        </w:rPr>
        <w:t>wi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ku. Do ods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uchu HE 1 b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d</w:t>
      </w:r>
      <w:r>
        <w:rPr>
          <w:rFonts w:ascii="Arial" w:hAnsi="Arial" w:hint="default"/>
          <w:sz w:val="22"/>
          <w:szCs w:val="22"/>
          <w:rtl w:val="0"/>
          <w:lang w:val="en-US"/>
        </w:rPr>
        <w:t xml:space="preserve">ą </w:t>
      </w:r>
      <w:r>
        <w:rPr>
          <w:rFonts w:ascii="Arial" w:hAnsi="Arial"/>
          <w:sz w:val="22"/>
          <w:szCs w:val="22"/>
          <w:rtl w:val="0"/>
          <w:lang w:val="en-US"/>
        </w:rPr>
        <w:t>obowi</w:t>
      </w:r>
      <w:r>
        <w:rPr>
          <w:rFonts w:ascii="Arial" w:hAnsi="Arial" w:hint="default"/>
          <w:sz w:val="22"/>
          <w:szCs w:val="22"/>
          <w:rtl w:val="0"/>
          <w:lang w:val="en-US"/>
        </w:rPr>
        <w:t>ą</w:t>
      </w:r>
      <w:r>
        <w:rPr>
          <w:rFonts w:ascii="Arial" w:hAnsi="Arial"/>
          <w:sz w:val="22"/>
          <w:szCs w:val="22"/>
          <w:rtl w:val="0"/>
          <w:lang w:val="en-US"/>
        </w:rPr>
        <w:t>zywa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y zapisy. Wi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>cej informacji na temat kultowych s</w:t>
      </w:r>
      <w:r>
        <w:rPr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Fonts w:ascii="Arial" w:hAnsi="Arial"/>
          <w:sz w:val="22"/>
          <w:szCs w:val="22"/>
          <w:rtl w:val="0"/>
          <w:lang w:val="en-US"/>
        </w:rPr>
        <w:t>uchawek HE 1 jest dost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Fonts w:ascii="Arial" w:hAnsi="Arial"/>
          <w:sz w:val="22"/>
          <w:szCs w:val="22"/>
          <w:rtl w:val="0"/>
          <w:lang w:val="en-US"/>
        </w:rPr>
        <w:t xml:space="preserve">pne na oficjalnej stronie firmy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"http://sennheiser.pl/o/he-1"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Sennheiser</w:t>
      </w:r>
      <w:r>
        <w:rPr/>
        <w:fldChar w:fldCharType="end" w:fldLock="0"/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jc w:val="both"/>
        <w:rPr>
          <w:rStyle w:val="Brak"/>
          <w:rFonts w:ascii="Arial" w:cs="Arial" w:hAnsi="Arial" w:eastAsia="Arial"/>
          <w:sz w:val="22"/>
          <w:szCs w:val="22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jc w:val="both"/>
        <w:rPr>
          <w:rStyle w:val="Hyperlink.1"/>
        </w:rPr>
      </w:pPr>
      <w:r>
        <w:rPr>
          <w:rStyle w:val="Brak"/>
          <w:rFonts w:ascii="Arial" w:hAnsi="Arial"/>
          <w:sz w:val="22"/>
          <w:szCs w:val="22"/>
          <w:rtl w:val="0"/>
          <w:lang w:val="en-US"/>
        </w:rPr>
        <w:t>Ponadto podczas Audio Video Show Sennheiser po raz pierwszy w Polsce zaprezentuje  publiczno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ś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ci swoje najnowsze produkty: s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uchawki HD 660 S, IE 800 S czy wzmacniacz HDV 820. Go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ś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cie b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d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ą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mogli r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ó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wnie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ż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zobaczy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ć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i sprawdzi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ć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jak brzmi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ą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s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uchawki</w:t>
      </w:r>
      <w:r>
        <w:rPr>
          <w:rStyle w:val="Brak"/>
          <w:rFonts w:ascii="Arial" w:hAnsi="Arial"/>
          <w:sz w:val="22"/>
          <w:szCs w:val="22"/>
          <w:rtl w:val="0"/>
        </w:rPr>
        <w:t>, kt</w:t>
      </w:r>
      <w:r>
        <w:rPr>
          <w:rStyle w:val="Brak"/>
          <w:rFonts w:ascii="Arial" w:hAnsi="Arial" w:hint="default"/>
          <w:sz w:val="22"/>
          <w:szCs w:val="22"/>
          <w:rtl w:val="0"/>
        </w:rPr>
        <w:t>ó</w:t>
      </w:r>
      <w:r>
        <w:rPr>
          <w:rStyle w:val="Brak"/>
          <w:rFonts w:ascii="Arial" w:hAnsi="Arial"/>
          <w:sz w:val="22"/>
          <w:szCs w:val="22"/>
          <w:rtl w:val="0"/>
        </w:rPr>
        <w:t>re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 wyznacz</w:t>
      </w:r>
      <w:r>
        <w:rPr>
          <w:rStyle w:val="Brak"/>
          <w:rFonts w:ascii="Arial" w:hAnsi="Arial"/>
          <w:sz w:val="22"/>
          <w:szCs w:val="22"/>
          <w:rtl w:val="0"/>
        </w:rPr>
        <w:t>y</w:t>
      </w:r>
      <w:r>
        <w:rPr>
          <w:rStyle w:val="Brak"/>
          <w:rFonts w:ascii="Arial" w:hAnsi="Arial" w:hint="default"/>
          <w:sz w:val="22"/>
          <w:szCs w:val="22"/>
          <w:rtl w:val="0"/>
        </w:rPr>
        <w:t>ł</w:t>
      </w:r>
      <w:r>
        <w:rPr>
          <w:rStyle w:val="Brak"/>
          <w:rFonts w:ascii="Arial" w:hAnsi="Arial"/>
          <w:sz w:val="22"/>
          <w:szCs w:val="22"/>
          <w:rtl w:val="0"/>
        </w:rPr>
        <w:t>y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 standardy w swoich kategoriach: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"http://sennheiser.pl/o/hd-800"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HD 800</w:t>
      </w:r>
      <w:r>
        <w:rPr/>
        <w:fldChar w:fldCharType="end" w:fldLock="0"/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,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"http://sennheiser.pl/o/hd-800s"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HD 800S</w:t>
      </w:r>
      <w:r>
        <w:rPr/>
        <w:fldChar w:fldCharType="end" w:fldLock="0"/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,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"http://sennheiser.pl/o/hd-700"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HD 700</w:t>
      </w:r>
      <w:r>
        <w:rPr/>
        <w:fldChar w:fldCharType="end" w:fldLock="0"/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 czy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"http://sennheiser.pl/o/ie-800"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IE 800</w:t>
      </w:r>
      <w:r>
        <w:rPr/>
        <w:fldChar w:fldCharType="end" w:fldLock="0"/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. Wystawione b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ę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d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ą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r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ó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wnie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 xml:space="preserve">ż 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>najlepsze wzmacniacze s</w:t>
      </w:r>
      <w:r>
        <w:rPr>
          <w:rStyle w:val="Brak"/>
          <w:rFonts w:ascii="Arial" w:hAnsi="Arial" w:hint="default"/>
          <w:sz w:val="22"/>
          <w:szCs w:val="22"/>
          <w:rtl w:val="0"/>
          <w:lang w:val="en-US"/>
        </w:rPr>
        <w:t>ł</w:t>
      </w:r>
      <w:r>
        <w:rPr>
          <w:rStyle w:val="Brak"/>
          <w:rFonts w:ascii="Arial" w:hAnsi="Arial"/>
          <w:sz w:val="22"/>
          <w:szCs w:val="22"/>
          <w:rtl w:val="0"/>
          <w:lang w:val="en-US"/>
        </w:rPr>
        <w:t xml:space="preserve">uchawkowe,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"http://m.in"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n-US"/>
        </w:rPr>
        <w:t>m.in</w:t>
      </w:r>
      <w:r>
        <w:rPr/>
        <w:fldChar w:fldCharType="end" w:fldLock="0"/>
      </w:r>
      <w:r>
        <w:rPr>
          <w:rStyle w:val="Hyperlink.1"/>
          <w:rtl w:val="0"/>
          <w:lang w:val="en-US"/>
        </w:rPr>
        <w:t xml:space="preserve">. model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"http://sennheiser.pl/o/hdvd-800"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HDVD 800</w:t>
      </w:r>
      <w:r>
        <w:rPr/>
        <w:fldChar w:fldCharType="end" w:fldLock="0"/>
      </w:r>
      <w:r>
        <w:rPr>
          <w:rStyle w:val="Hyperlink.1"/>
          <w:rtl w:val="0"/>
          <w:lang w:val="en-US"/>
        </w:rPr>
        <w:t xml:space="preserve">. 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before="240" w:after="240"/>
        <w:jc w:val="both"/>
        <w:rPr>
          <w:rStyle w:val="Brak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Brak"/>
          <w:rFonts w:ascii="Arial" w:hAnsi="Arial"/>
          <w:b w:val="1"/>
          <w:bCs w:val="1"/>
          <w:sz w:val="22"/>
          <w:szCs w:val="22"/>
          <w:rtl w:val="0"/>
          <w:lang w:val="en-US"/>
        </w:rPr>
        <w:t>Rozwi</w:t>
      </w:r>
      <w:r>
        <w:rPr>
          <w:rStyle w:val="Brak"/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ą</w:t>
      </w:r>
      <w:r>
        <w:rPr>
          <w:rStyle w:val="Brak"/>
          <w:rFonts w:ascii="Arial" w:hAnsi="Arial"/>
          <w:b w:val="1"/>
          <w:bCs w:val="1"/>
          <w:sz w:val="22"/>
          <w:szCs w:val="22"/>
          <w:rtl w:val="0"/>
          <w:lang w:val="en-US"/>
        </w:rPr>
        <w:t>zania konsumenckie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/>
        <w:jc w:val="both"/>
        <w:rPr>
          <w:rStyle w:val="Hyperlink.1"/>
        </w:rPr>
      </w:pPr>
      <w:r>
        <w:rPr>
          <w:rStyle w:val="Hyperlink.1"/>
          <w:rtl w:val="0"/>
          <w:lang w:val="en-US"/>
        </w:rPr>
        <w:t>Obok ekskluzywnej sali High-End Sennheiser przygotowa</w:t>
      </w:r>
      <w:r>
        <w:rPr>
          <w:rStyle w:val="Hyperlink.1"/>
          <w:rtl w:val="0"/>
          <w:lang w:val="en-US"/>
        </w:rPr>
        <w:t xml:space="preserve">ł </w:t>
      </w:r>
      <w:r>
        <w:rPr>
          <w:rStyle w:val="Hyperlink.1"/>
          <w:rtl w:val="0"/>
          <w:lang w:val="en-US"/>
        </w:rPr>
        <w:t>przestrze</w:t>
      </w:r>
      <w:r>
        <w:rPr>
          <w:rStyle w:val="Hyperlink.1"/>
          <w:rtl w:val="0"/>
          <w:lang w:val="en-US"/>
        </w:rPr>
        <w:t xml:space="preserve">ń </w:t>
      </w:r>
      <w:r>
        <w:rPr>
          <w:rStyle w:val="Hyperlink.1"/>
          <w:rtl w:val="0"/>
          <w:lang w:val="en-US"/>
        </w:rPr>
        <w:t>z wysokiej jako</w:t>
      </w:r>
      <w:r>
        <w:rPr>
          <w:rStyle w:val="Hyperlink.1"/>
          <w:rtl w:val="0"/>
          <w:lang w:val="en-US"/>
        </w:rPr>
        <w:t>ś</w:t>
      </w:r>
      <w:r>
        <w:rPr>
          <w:rStyle w:val="Hyperlink.1"/>
          <w:rtl w:val="0"/>
          <w:lang w:val="en-US"/>
        </w:rPr>
        <w:t>ci produktami do wielu innych zastosowa</w:t>
      </w:r>
      <w:r>
        <w:rPr>
          <w:rStyle w:val="Hyperlink.1"/>
          <w:rtl w:val="0"/>
          <w:lang w:val="en-US"/>
        </w:rPr>
        <w:t>ń</w:t>
      </w:r>
      <w:r>
        <w:rPr>
          <w:rStyle w:val="Hyperlink.1"/>
          <w:rtl w:val="0"/>
          <w:lang w:val="en-US"/>
        </w:rPr>
        <w:t>, w kt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rych r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wnie</w:t>
      </w:r>
      <w:r>
        <w:rPr>
          <w:rStyle w:val="Hyperlink.1"/>
          <w:rtl w:val="0"/>
          <w:lang w:val="en-US"/>
        </w:rPr>
        <w:t xml:space="preserve">ż </w:t>
      </w:r>
      <w:r>
        <w:rPr>
          <w:rStyle w:val="Hyperlink.1"/>
          <w:rtl w:val="0"/>
          <w:lang w:val="en-US"/>
        </w:rPr>
        <w:t>liczy si</w:t>
      </w:r>
      <w:r>
        <w:rPr>
          <w:rStyle w:val="Hyperlink.1"/>
          <w:rtl w:val="0"/>
          <w:lang w:val="en-US"/>
        </w:rPr>
        <w:t xml:space="preserve">ę </w:t>
      </w:r>
      <w:r>
        <w:rPr>
          <w:rStyle w:val="Hyperlink.1"/>
          <w:rtl w:val="0"/>
          <w:lang w:val="en-US"/>
        </w:rPr>
        <w:t>perfekcyjny d</w:t>
      </w:r>
      <w:r>
        <w:rPr>
          <w:rStyle w:val="Hyperlink.1"/>
          <w:rtl w:val="0"/>
          <w:lang w:val="en-US"/>
        </w:rPr>
        <w:t>ź</w:t>
      </w:r>
      <w:r>
        <w:rPr>
          <w:rStyle w:val="Hyperlink.1"/>
          <w:rtl w:val="0"/>
          <w:lang w:val="en-US"/>
        </w:rPr>
        <w:t>wi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k. Podczas targ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w b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d</w:t>
      </w:r>
      <w:r>
        <w:rPr>
          <w:rStyle w:val="Hyperlink.1"/>
          <w:rtl w:val="0"/>
          <w:lang w:val="en-US"/>
        </w:rPr>
        <w:t xml:space="preserve">ą </w:t>
      </w:r>
      <w:r>
        <w:rPr>
          <w:rStyle w:val="Hyperlink.1"/>
          <w:rtl w:val="0"/>
          <w:lang w:val="en-US"/>
        </w:rPr>
        <w:t>dost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pne urz</w:t>
      </w:r>
      <w:r>
        <w:rPr>
          <w:rStyle w:val="Hyperlink.1"/>
          <w:rtl w:val="0"/>
          <w:lang w:val="en-US"/>
        </w:rPr>
        <w:t>ą</w:t>
      </w:r>
      <w:r>
        <w:rPr>
          <w:rStyle w:val="Hyperlink.1"/>
          <w:rtl w:val="0"/>
          <w:lang w:val="en-US"/>
        </w:rPr>
        <w:t>dzenia przeznaczone do bezprzewodowych ods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>uch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w, w tym wrze</w:t>
      </w:r>
      <w:r>
        <w:rPr>
          <w:rStyle w:val="Hyperlink.1"/>
          <w:rtl w:val="0"/>
          <w:lang w:val="en-US"/>
        </w:rPr>
        <w:t>ś</w:t>
      </w:r>
      <w:r>
        <w:rPr>
          <w:rStyle w:val="Hyperlink.1"/>
          <w:rtl w:val="0"/>
          <w:lang w:val="en-US"/>
        </w:rPr>
        <w:t>niowe nowo</w:t>
      </w:r>
      <w:r>
        <w:rPr>
          <w:rStyle w:val="Hyperlink.1"/>
          <w:rtl w:val="0"/>
          <w:lang w:val="en-US"/>
        </w:rPr>
        <w:t>ś</w:t>
      </w:r>
      <w:r>
        <w:rPr>
          <w:rStyle w:val="Hyperlink.1"/>
          <w:rtl w:val="0"/>
          <w:lang w:val="en-US"/>
        </w:rPr>
        <w:t xml:space="preserve">ci </w:t>
      </w:r>
      <w:r>
        <w:rPr>
          <w:rStyle w:val="Hyperlink.1"/>
          <w:rtl w:val="0"/>
          <w:lang w:val="en-US"/>
        </w:rPr>
        <w:t xml:space="preserve">– </w:t>
      </w:r>
      <w:r>
        <w:rPr>
          <w:rStyle w:val="Hyperlink.1"/>
          <w:rtl w:val="0"/>
          <w:lang w:val="en-US"/>
        </w:rPr>
        <w:t>dokana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>owe s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 xml:space="preserve">uchawki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"http://en-de.sennheiser.com/earphones-bluetooth-wireless-cx7-00bt"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CX 7.00 BT</w:t>
      </w:r>
      <w:r>
        <w:rPr/>
        <w:fldChar w:fldCharType="end" w:fldLock="0"/>
      </w:r>
      <w:r>
        <w:rPr>
          <w:rStyle w:val="Hyperlink.1"/>
          <w:rtl w:val="0"/>
          <w:lang w:val="en-US"/>
        </w:rPr>
        <w:t xml:space="preserve"> i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"http://en-de.sennheiser.com/headphones-bluetooth-momentum-free"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MOMENTUM Free</w:t>
      </w:r>
      <w:r>
        <w:rPr/>
        <w:fldChar w:fldCharType="end" w:fldLock="0"/>
      </w:r>
      <w:r>
        <w:rPr>
          <w:rStyle w:val="Hyperlink.1"/>
          <w:rtl w:val="0"/>
          <w:lang w:val="en-US"/>
        </w:rPr>
        <w:t>. Mi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>o</w:t>
      </w:r>
      <w:r>
        <w:rPr>
          <w:rStyle w:val="Hyperlink.1"/>
          <w:rtl w:val="0"/>
          <w:lang w:val="en-US"/>
        </w:rPr>
        <w:t>ś</w:t>
      </w:r>
      <w:r>
        <w:rPr>
          <w:rStyle w:val="Hyperlink.1"/>
          <w:rtl w:val="0"/>
          <w:lang w:val="en-US"/>
        </w:rPr>
        <w:t>nicy wirtualnej rozrywki b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d</w:t>
      </w:r>
      <w:r>
        <w:rPr>
          <w:rStyle w:val="Hyperlink.1"/>
          <w:rtl w:val="0"/>
          <w:lang w:val="en-US"/>
        </w:rPr>
        <w:t xml:space="preserve">ą </w:t>
      </w:r>
      <w:r>
        <w:rPr>
          <w:rStyle w:val="Hyperlink.1"/>
          <w:rtl w:val="0"/>
          <w:lang w:val="en-US"/>
        </w:rPr>
        <w:t>mogli przetestowa</w:t>
      </w:r>
      <w:r>
        <w:rPr>
          <w:rStyle w:val="Hyperlink.1"/>
          <w:rtl w:val="0"/>
          <w:lang w:val="en-US"/>
        </w:rPr>
        <w:t xml:space="preserve">ć </w:t>
      </w:r>
      <w:r>
        <w:rPr>
          <w:rStyle w:val="Hyperlink.1"/>
          <w:rtl w:val="0"/>
          <w:lang w:val="en-US"/>
        </w:rPr>
        <w:t xml:space="preserve">w akcji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"http://m.in"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n-US"/>
        </w:rPr>
        <w:t>m.in</w:t>
      </w:r>
      <w:r>
        <w:rPr/>
        <w:fldChar w:fldCharType="end" w:fldLock="0"/>
      </w:r>
      <w:r>
        <w:rPr>
          <w:rStyle w:val="Hyperlink.1"/>
          <w:rtl w:val="0"/>
          <w:lang w:val="en-US"/>
        </w:rPr>
        <w:t>. s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 xml:space="preserve">uchawki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"http://sennheiser.pl/o/gsp-350"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en-US"/>
        </w:rPr>
        <w:t>GSP 350</w:t>
      </w:r>
      <w:r>
        <w:rPr/>
        <w:fldChar w:fldCharType="end" w:fldLock="0"/>
      </w:r>
      <w:r>
        <w:rPr>
          <w:rtl w:val="0"/>
          <w:lang w:val="en-US"/>
        </w:rPr>
        <w:t>.</w:t>
      </w:r>
      <w:r>
        <w:rPr>
          <w:rStyle w:val="Hyperlink.1"/>
          <w:rtl w:val="0"/>
          <w:lang w:val="en-US"/>
        </w:rPr>
        <w:t xml:space="preserve"> Co</w:t>
      </w:r>
      <w:r>
        <w:rPr>
          <w:rStyle w:val="Hyperlink.1"/>
          <w:rtl w:val="0"/>
          <w:lang w:val="en-US"/>
        </w:rPr>
        <w:t xml:space="preserve">ś </w:t>
      </w:r>
      <w:r>
        <w:rPr>
          <w:rStyle w:val="Hyperlink.1"/>
          <w:rtl w:val="0"/>
          <w:lang w:val="en-US"/>
        </w:rPr>
        <w:t>dla siebie znajd</w:t>
      </w:r>
      <w:r>
        <w:rPr>
          <w:rStyle w:val="Hyperlink.1"/>
          <w:rtl w:val="0"/>
          <w:lang w:val="en-US"/>
        </w:rPr>
        <w:t xml:space="preserve">ą </w:t>
      </w:r>
      <w:r>
        <w:rPr>
          <w:rStyle w:val="Hyperlink.1"/>
          <w:rtl w:val="0"/>
          <w:lang w:val="en-US"/>
        </w:rPr>
        <w:t>tak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e u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ytkownicy poszukuj</w:t>
      </w:r>
      <w:r>
        <w:rPr>
          <w:rStyle w:val="Hyperlink.1"/>
          <w:rtl w:val="0"/>
          <w:lang w:val="en-US"/>
        </w:rPr>
        <w:t>ą</w:t>
      </w:r>
      <w:r>
        <w:rPr>
          <w:rStyle w:val="Hyperlink.1"/>
          <w:rtl w:val="0"/>
          <w:lang w:val="en-US"/>
        </w:rPr>
        <w:t>cy wytwornych i stylowych produkt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w, za spraw</w:t>
      </w:r>
      <w:r>
        <w:rPr>
          <w:rStyle w:val="Hyperlink.1"/>
          <w:rtl w:val="0"/>
          <w:lang w:val="en-US"/>
        </w:rPr>
        <w:t xml:space="preserve">ą 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wok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ół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usznych s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ł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 xml:space="preserve">uchawek </w:t>
      </w: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"http://sennheiser.pl/o/momentum-m2-aei-brown"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en-US"/>
        </w:rPr>
        <w:t>MOMENTUM M2 AEi</w:t>
      </w:r>
      <w:r>
        <w:rPr/>
        <w:fldChar w:fldCharType="end" w:fldLock="0"/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 xml:space="preserve"> i nausznych </w:t>
      </w: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"http://sennheiser.pl/o/momentum-on-ear-m2-oei-ivory"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en-US"/>
        </w:rPr>
        <w:t>MOMENTUM M2 OEi</w:t>
      </w:r>
      <w:r>
        <w:rPr/>
        <w:fldChar w:fldCharType="end" w:fldLock="0"/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. Dost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ę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pne b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ę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d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 xml:space="preserve">ą 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r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ó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wnie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 xml:space="preserve">ż 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rozwi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ą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zania idealnie uzupe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ł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niaj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ą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ce mo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ż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liwo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ś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ci smartfon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ó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 xml:space="preserve">w 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 xml:space="preserve">– 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mi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ę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dzy innymi s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ł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>uchawki dokana</w:t>
      </w:r>
      <w:r>
        <w:rPr>
          <w:rStyle w:val="Brak"/>
          <w:rFonts w:ascii="Arial" w:hAnsi="Arial" w:hint="default"/>
          <w:sz w:val="21"/>
          <w:szCs w:val="21"/>
          <w:shd w:val="clear" w:color="auto" w:fill="ffffff"/>
          <w:rtl w:val="0"/>
          <w:lang w:val="en-US"/>
        </w:rPr>
        <w:t>ł</w:t>
      </w:r>
      <w:r>
        <w:rPr>
          <w:rStyle w:val="Brak"/>
          <w:rFonts w:ascii="Arial" w:hAnsi="Arial"/>
          <w:sz w:val="21"/>
          <w:szCs w:val="21"/>
          <w:shd w:val="clear" w:color="auto" w:fill="ffffff"/>
          <w:rtl w:val="0"/>
          <w:lang w:val="en-US"/>
        </w:rPr>
        <w:t xml:space="preserve">owe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"http://sennheiser.pl/o/ie-80"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IE 80 S</w:t>
      </w:r>
      <w:r>
        <w:rPr/>
        <w:fldChar w:fldCharType="end" w:fldLock="0"/>
      </w:r>
      <w:r>
        <w:rPr>
          <w:rtl w:val="0"/>
          <w:lang w:val="en-US"/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/>
        <w:jc w:val="both"/>
        <w:rPr>
          <w:rStyle w:val="Hyperlink.1"/>
        </w:rPr>
      </w:pPr>
      <w:r>
        <w:rPr>
          <w:rStyle w:val="Hyperlink.1"/>
          <w:rtl w:val="0"/>
          <w:lang w:val="en-US"/>
        </w:rPr>
        <w:t>Na stoiskach Sennheiser b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dzie mo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na nie tylko przetestowa</w:t>
      </w:r>
      <w:r>
        <w:rPr>
          <w:rStyle w:val="Hyperlink.1"/>
          <w:rtl w:val="0"/>
          <w:lang w:val="en-US"/>
        </w:rPr>
        <w:t xml:space="preserve">ć </w:t>
      </w:r>
      <w:r>
        <w:rPr>
          <w:rStyle w:val="Hyperlink.1"/>
          <w:rtl w:val="0"/>
          <w:lang w:val="en-US"/>
        </w:rPr>
        <w:t>znakomite akcesoria, otrzyma</w:t>
      </w:r>
      <w:r>
        <w:rPr>
          <w:rStyle w:val="Hyperlink.1"/>
          <w:rtl w:val="0"/>
          <w:lang w:val="en-US"/>
        </w:rPr>
        <w:t xml:space="preserve">ć </w:t>
      </w:r>
      <w:r>
        <w:rPr>
          <w:rStyle w:val="Hyperlink.1"/>
          <w:rtl w:val="0"/>
          <w:lang w:val="en-US"/>
        </w:rPr>
        <w:t>ulotk</w:t>
      </w:r>
      <w:r>
        <w:rPr>
          <w:rStyle w:val="Hyperlink.1"/>
          <w:rtl w:val="0"/>
          <w:lang w:val="en-US"/>
        </w:rPr>
        <w:t xml:space="preserve">ę </w:t>
      </w:r>
      <w:r>
        <w:rPr>
          <w:rStyle w:val="Hyperlink.1"/>
          <w:rtl w:val="0"/>
          <w:lang w:val="en-US"/>
        </w:rPr>
        <w:t>informacyjn</w:t>
      </w:r>
      <w:r>
        <w:rPr>
          <w:rStyle w:val="Hyperlink.1"/>
          <w:rtl w:val="0"/>
          <w:lang w:val="en-US"/>
        </w:rPr>
        <w:t xml:space="preserve">ą </w:t>
      </w:r>
      <w:r>
        <w:rPr>
          <w:rStyle w:val="Hyperlink.1"/>
          <w:rtl w:val="0"/>
          <w:lang w:val="en-US"/>
        </w:rPr>
        <w:t>na temat poszczeg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lnych produkt</w:t>
      </w:r>
      <w:r>
        <w:rPr>
          <w:rStyle w:val="Hyperlink.1"/>
          <w:rtl w:val="0"/>
          <w:lang w:val="en-US"/>
        </w:rPr>
        <w:t>ó</w:t>
      </w:r>
      <w:r>
        <w:rPr>
          <w:rStyle w:val="Hyperlink.1"/>
          <w:rtl w:val="0"/>
          <w:lang w:val="en-US"/>
        </w:rPr>
        <w:t>w, lecz tak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e skonsultowa</w:t>
      </w:r>
      <w:r>
        <w:rPr>
          <w:rStyle w:val="Hyperlink.1"/>
          <w:rtl w:val="0"/>
          <w:lang w:val="en-US"/>
        </w:rPr>
        <w:t xml:space="preserve">ć </w:t>
      </w:r>
      <w:r>
        <w:rPr>
          <w:rStyle w:val="Hyperlink.1"/>
          <w:rtl w:val="0"/>
          <w:lang w:val="en-US"/>
        </w:rPr>
        <w:t>si</w:t>
      </w:r>
      <w:r>
        <w:rPr>
          <w:rStyle w:val="Hyperlink.1"/>
          <w:rtl w:val="0"/>
          <w:lang w:val="en-US"/>
        </w:rPr>
        <w:t xml:space="preserve">ę </w:t>
      </w:r>
      <w:r>
        <w:rPr>
          <w:rStyle w:val="Hyperlink.1"/>
          <w:rtl w:val="0"/>
          <w:lang w:val="en-US"/>
        </w:rPr>
        <w:t>z do</w:t>
      </w:r>
      <w:r>
        <w:rPr>
          <w:rStyle w:val="Hyperlink.1"/>
          <w:rtl w:val="0"/>
          <w:lang w:val="en-US"/>
        </w:rPr>
        <w:t>ś</w:t>
      </w:r>
      <w:r>
        <w:rPr>
          <w:rStyle w:val="Hyperlink.1"/>
          <w:rtl w:val="0"/>
          <w:lang w:val="en-US"/>
        </w:rPr>
        <w:t>wiadczonymi przedstawicielami firmy w kwestii doboru s</w:t>
      </w:r>
      <w:r>
        <w:rPr>
          <w:rStyle w:val="Hyperlink.1"/>
          <w:rtl w:val="0"/>
          <w:lang w:val="en-US"/>
        </w:rPr>
        <w:t>ł</w:t>
      </w:r>
      <w:r>
        <w:rPr>
          <w:rStyle w:val="Hyperlink.1"/>
          <w:rtl w:val="0"/>
          <w:lang w:val="en-US"/>
        </w:rPr>
        <w:t>uchawek i bezpiecznego ich u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ytkowania.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/>
        <w:jc w:val="both"/>
        <w:rPr>
          <w:rStyle w:val="Hyperlink.1"/>
        </w:rPr>
      </w:pPr>
      <w:r>
        <w:rPr>
          <w:rStyle w:val="Hyperlink.1"/>
          <w:rtl w:val="0"/>
          <w:lang w:val="en-US"/>
        </w:rPr>
        <w:t>Wi</w:t>
      </w:r>
      <w:r>
        <w:rPr>
          <w:rStyle w:val="Hyperlink.1"/>
          <w:rtl w:val="0"/>
          <w:lang w:val="en-US"/>
        </w:rPr>
        <w:t>ę</w:t>
      </w:r>
      <w:r>
        <w:rPr>
          <w:rStyle w:val="Hyperlink.1"/>
          <w:rtl w:val="0"/>
          <w:lang w:val="en-US"/>
        </w:rPr>
        <w:t>cej informacji o targach mo</w:t>
      </w:r>
      <w:r>
        <w:rPr>
          <w:rStyle w:val="Hyperlink.1"/>
          <w:rtl w:val="0"/>
          <w:lang w:val="en-US"/>
        </w:rPr>
        <w:t>ż</w:t>
      </w:r>
      <w:r>
        <w:rPr>
          <w:rStyle w:val="Hyperlink.1"/>
          <w:rtl w:val="0"/>
          <w:lang w:val="en-US"/>
        </w:rPr>
        <w:t>na znale</w:t>
      </w:r>
      <w:r>
        <w:rPr>
          <w:rStyle w:val="Hyperlink.1"/>
          <w:rtl w:val="0"/>
          <w:lang w:val="en-US"/>
        </w:rPr>
        <w:t xml:space="preserve">źć </w:t>
      </w:r>
      <w:r>
        <w:rPr>
          <w:rStyle w:val="Hyperlink.1"/>
          <w:rtl w:val="0"/>
          <w:lang w:val="en-US"/>
        </w:rPr>
        <w:t xml:space="preserve">na stronie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"https://audioshow.pl/"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https://audioshow.pl/</w:t>
      </w:r>
      <w:r>
        <w:rPr/>
        <w:fldChar w:fldCharType="end" w:fldLock="0"/>
      </w:r>
      <w:r>
        <w:rPr>
          <w:rStyle w:val="Hyperlink.1"/>
          <w:rtl w:val="0"/>
          <w:lang w:val="en-US"/>
        </w:rPr>
        <w:t>.</w:t>
      </w:r>
    </w:p>
    <w:p>
      <w:pPr>
        <w:pStyle w:val="Normal.0"/>
        <w:spacing w:after="240"/>
        <w:rPr>
          <w:rStyle w:val="Brak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Brak"/>
          <w:rFonts w:ascii="Arial" w:hAnsi="Arial"/>
          <w:b w:val="1"/>
          <w:bCs w:val="1"/>
          <w:sz w:val="20"/>
          <w:szCs w:val="20"/>
          <w:rtl w:val="0"/>
          <w:lang w:val="en-US"/>
        </w:rPr>
        <w:t>O firmie Sennheiser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/>
        <w:jc w:val="both"/>
        <w:rPr>
          <w:rStyle w:val="Hyperlink.4"/>
          <w:sz w:val="20"/>
          <w:szCs w:val="20"/>
        </w:rPr>
      </w:pP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Wizj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ą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firmy Sennheiser jest kszta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towanie przysz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ś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ci audio. Idea ta jest oparta na ponad 70-letniej kulturze innowacji, g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łę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boko zakorzenionej w sposobie dzia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ania firmy. Za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ż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ona w 1945 firma Sennheiser pozostaje przedsi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ę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biorstwem rodzinnym, kt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re dzi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ś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jest czo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owym producentem s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uchawek, mikrofon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 i bezprzewodowych system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 transmisji d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ź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wi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ę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ku. Wraz z 20 filiami i sta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ymi partnerami sprzeda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ż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owymi firma aktywnie dzia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a w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 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ponad 50 krajach na ca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 xml:space="preserve">ym 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ś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wiecie i posiada w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asne fabryki w Niemczech, Irlandii i Stanach Zjednoczonych. Sennheiser zatrudnia oko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o 2800 pracownik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w, kt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 xml:space="preserve">rych 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łą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czy d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ąż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enie do perfekcyjnego d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ź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wi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ę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ku. Od 2013 roku firm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ą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zarz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ą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dzaj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ą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 xml:space="preserve">Daniel Sennheiser i dr Andreas Sennheiser 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–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przedstawiciele trzeciego pokolenia rodziny. W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 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2016 roku grupa Sennheiser wygenerowa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ł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a sprzeda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 xml:space="preserve">ż 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na poziomie 658,4 milion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ó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w euro. Wi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ę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>cej informacji o</w:t>
      </w:r>
      <w:r>
        <w:rPr>
          <w:rStyle w:val="Brak"/>
          <w:rFonts w:ascii="Arial" w:hAnsi="Arial" w:hint="default"/>
          <w:kern w:val="1"/>
          <w:sz w:val="20"/>
          <w:szCs w:val="20"/>
          <w:rtl w:val="0"/>
          <w:lang w:val="en-US"/>
        </w:rPr>
        <w:t> </w:t>
      </w:r>
      <w:r>
        <w:rPr>
          <w:rStyle w:val="Brak"/>
          <w:rFonts w:ascii="Arial" w:hAnsi="Arial"/>
          <w:kern w:val="1"/>
          <w:sz w:val="20"/>
          <w:szCs w:val="20"/>
          <w:rtl w:val="0"/>
          <w:lang w:val="en-US"/>
        </w:rPr>
        <w:t xml:space="preserve">firmie na stronie </w:t>
      </w:r>
      <w:r>
        <w:rPr>
          <w:rStyle w:val="Hyperlink.4"/>
          <w:sz w:val="20"/>
          <w:szCs w:val="20"/>
        </w:rPr>
        <w:fldChar w:fldCharType="begin" w:fldLock="0"/>
      </w:r>
      <w:r>
        <w:rPr>
          <w:rStyle w:val="Hyperlink.4"/>
          <w:sz w:val="20"/>
          <w:szCs w:val="20"/>
        </w:rPr>
        <w:instrText xml:space="preserve"> HYPERLINK "http://www.sennheiser.pl"</w:instrText>
      </w:r>
      <w:r>
        <w:rPr>
          <w:rStyle w:val="Hyperlink.4"/>
          <w:sz w:val="20"/>
          <w:szCs w:val="20"/>
        </w:rPr>
        <w:fldChar w:fldCharType="separate" w:fldLock="0"/>
      </w:r>
      <w:r>
        <w:rPr>
          <w:rStyle w:val="Hyperlink.4"/>
          <w:sz w:val="20"/>
          <w:szCs w:val="20"/>
          <w:rtl w:val="0"/>
          <w:lang w:val="en-US"/>
        </w:rPr>
        <w:t>www.sennheiser.pl</w:t>
      </w:r>
      <w:r>
        <w:rPr>
          <w:sz w:val="20"/>
          <w:szCs w:val="20"/>
        </w:rPr>
        <w:fldChar w:fldCharType="end" w:fldLock="0"/>
      </w:r>
      <w:r>
        <w:rPr>
          <w:rStyle w:val="Hyperlink.4"/>
          <w:sz w:val="20"/>
          <w:szCs w:val="20"/>
          <w:rtl w:val="0"/>
          <w:lang w:val="en-US"/>
        </w:rPr>
        <w:t xml:space="preserve"> </w:t>
      </w:r>
    </w:p>
    <w:tbl>
      <w:tblPr>
        <w:tblW w:w="7766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883"/>
        <w:gridCol w:w="3883"/>
      </w:tblGrid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883"/>
            <w:tcBorders>
              <w:top w:val="nil"/>
              <w:left w:val="nil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uto"/>
            </w:pPr>
            <w:r>
              <w:rPr>
                <w:rStyle w:val="Brak"/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Kontakt dla prasy</w:t>
            </w:r>
          </w:p>
        </w:tc>
        <w:tc>
          <w:tcPr>
            <w:tcW w:type="dxa" w:w="3883"/>
            <w:tcBorders>
              <w:top w:val="nil"/>
              <w:left w:val="single" w:color="ffffff" w:sz="8" w:space="0" w:shadow="0" w:frame="0"/>
              <w:bottom w:val="single" w:color="ffffff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Brak"/>
                <w:rFonts w:ascii="Arial" w:hAnsi="Arial"/>
                <w:sz w:val="22"/>
                <w:szCs w:val="22"/>
                <w:rtl w:val="0"/>
                <w:lang w:val="en-US"/>
              </w:rPr>
              <w:t xml:space="preserve">   </w:t>
            </w:r>
          </w:p>
        </w:tc>
      </w:tr>
      <w:tr>
        <w:tblPrEx>
          <w:shd w:val="clear" w:color="auto" w:fill="ced7e7"/>
        </w:tblPrEx>
        <w:trPr>
          <w:trHeight w:val="1329" w:hRule="atLeast"/>
        </w:trPr>
        <w:tc>
          <w:tcPr>
            <w:tcW w:type="dxa" w:w="3883"/>
            <w:tcBorders>
              <w:top w:val="single" w:color="ffffff" w:sz="8" w:space="0" w:shadow="0" w:frame="0"/>
              <w:left w:val="nil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rPr>
                <w:rStyle w:val="Brak"/>
                <w:rFonts w:ascii="Arial" w:cs="Arial" w:hAnsi="Arial" w:eastAsia="Arial"/>
                <w:b w:val="1"/>
                <w:bCs w:val="1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b w:val="1"/>
                <w:bCs w:val="1"/>
                <w:sz w:val="22"/>
                <w:szCs w:val="22"/>
                <w:rtl w:val="0"/>
                <w:lang w:val="de-DE"/>
              </w:rPr>
              <w:t xml:space="preserve">Aplauz Sp. z o.o. 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left"/>
              <w:rPr>
                <w:rStyle w:val="Brak"/>
                <w:rFonts w:ascii="Arial" w:cs="Arial" w:hAnsi="Arial" w:eastAsia="Arial"/>
                <w:color w:val="0095d5"/>
                <w:sz w:val="22"/>
                <w:szCs w:val="22"/>
                <w:u w:color="0095d5"/>
                <w:rtl w:val="0"/>
              </w:rPr>
            </w:pPr>
            <w:r>
              <w:rPr>
                <w:rStyle w:val="Brak"/>
                <w:rFonts w:ascii="Arial" w:hAnsi="Arial"/>
                <w:color w:val="0095d5"/>
                <w:sz w:val="22"/>
                <w:szCs w:val="22"/>
                <w:u w:color="0095d5"/>
                <w:rtl w:val="0"/>
                <w:lang w:val="en-US"/>
              </w:rPr>
              <w:t>Edward Pop</w:t>
            </w:r>
            <w:r>
              <w:rPr>
                <w:rStyle w:val="Brak"/>
                <w:rFonts w:ascii="Arial" w:hAnsi="Arial" w:hint="default"/>
                <w:color w:val="0095d5"/>
                <w:sz w:val="22"/>
                <w:szCs w:val="22"/>
                <w:u w:color="0095d5"/>
                <w:rtl w:val="0"/>
              </w:rPr>
              <w:t>ł</w:t>
            </w:r>
            <w:r>
              <w:rPr>
                <w:rStyle w:val="Brak"/>
                <w:rFonts w:ascii="Arial" w:hAnsi="Arial"/>
                <w:color w:val="0095d5"/>
                <w:sz w:val="22"/>
                <w:szCs w:val="22"/>
                <w:u w:color="0095d5"/>
                <w:rtl w:val="0"/>
              </w:rPr>
              <w:t>awski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left"/>
              <w:rPr>
                <w:rStyle w:val="Brak"/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rtl w:val="0"/>
              </w:rPr>
              <w:t>Manager ds. komunikacji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left"/>
              <w:rPr>
                <w:rStyle w:val="Brak"/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rtl w:val="0"/>
              </w:rPr>
              <w:t>T: +48 606 408 162</w:t>
            </w:r>
          </w:p>
          <w:p>
            <w:pPr>
              <w:pStyle w:val="Contact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5"/>
                <w:rFonts w:ascii="Arial" w:cs="Arial" w:hAnsi="Arial" w:eastAsia="Arial"/>
                <w:sz w:val="22"/>
                <w:szCs w:val="22"/>
                <w:lang w:val="en-US"/>
              </w:rPr>
              <w:fldChar w:fldCharType="begin" w:fldLock="0"/>
            </w:r>
            <w:r>
              <w:rPr>
                <w:rStyle w:val="Hyperlink.5"/>
                <w:rFonts w:ascii="Arial" w:cs="Arial" w:hAnsi="Arial" w:eastAsia="Arial"/>
                <w:sz w:val="22"/>
                <w:szCs w:val="22"/>
                <w:lang w:val="en-US"/>
              </w:rPr>
              <w:instrText xml:space="preserve"> HYPERLINK "mailto:edek.poplawski@aplauzaudio.pl"</w:instrText>
            </w:r>
            <w:r>
              <w:rPr>
                <w:rStyle w:val="Hyperlink.5"/>
                <w:rFonts w:ascii="Arial" w:cs="Arial" w:hAnsi="Arial" w:eastAsia="Arial"/>
                <w:sz w:val="22"/>
                <w:szCs w:val="22"/>
                <w:lang w:val="en-US"/>
              </w:rPr>
              <w:fldChar w:fldCharType="separate" w:fldLock="0"/>
            </w:r>
            <w:r>
              <w:rPr>
                <w:rStyle w:val="Hyperlink.5"/>
                <w:rFonts w:ascii="Arial" w:hAnsi="Arial"/>
                <w:sz w:val="22"/>
                <w:szCs w:val="22"/>
                <w:rtl w:val="0"/>
                <w:lang w:val="en-US"/>
              </w:rPr>
              <w:t>edek.poplawski@aplauzaudio.pl</w:t>
            </w:r>
            <w:r>
              <w:rPr>
                <w:rFonts w:ascii="Arial" w:cs="Arial" w:hAnsi="Arial" w:eastAsia="Arial"/>
                <w:sz w:val="22"/>
                <w:szCs w:val="22"/>
              </w:rPr>
              <w:fldChar w:fldCharType="end" w:fldLock="0"/>
            </w:r>
          </w:p>
        </w:tc>
        <w:tc>
          <w:tcPr>
            <w:tcW w:type="dxa" w:w="3883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jc w:val="right"/>
              <w:rPr>
                <w:rStyle w:val="Brak"/>
                <w:rFonts w:ascii="Arial" w:cs="Arial" w:hAnsi="Arial" w:eastAsia="Arial"/>
                <w:b w:val="1"/>
                <w:bCs w:val="1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b w:val="1"/>
                <w:bCs w:val="1"/>
                <w:sz w:val="22"/>
                <w:szCs w:val="22"/>
                <w:rtl w:val="0"/>
                <w:lang w:val="de-DE"/>
              </w:rPr>
              <w:t xml:space="preserve"> Digital Open Group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right"/>
              <w:rPr>
                <w:rStyle w:val="Brak"/>
                <w:rFonts w:ascii="Arial" w:cs="Arial" w:hAnsi="Arial" w:eastAsia="Arial"/>
                <w:color w:val="0095d5"/>
                <w:sz w:val="22"/>
                <w:szCs w:val="22"/>
                <w:u w:color="0095d5"/>
                <w:rtl w:val="0"/>
              </w:rPr>
            </w:pPr>
            <w:r>
              <w:rPr>
                <w:rStyle w:val="Hyperlink.5"/>
                <w:rFonts w:ascii="Arial" w:hAnsi="Arial"/>
                <w:color w:val="0095d5"/>
                <w:sz w:val="22"/>
                <w:szCs w:val="22"/>
                <w:u w:color="0095d5"/>
                <w:rtl w:val="0"/>
                <w:lang w:val="en-US"/>
              </w:rPr>
              <w:t>Rami Khalife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right"/>
              <w:rPr>
                <w:rStyle w:val="Brak"/>
                <w:rFonts w:ascii="Arial" w:cs="Arial" w:hAnsi="Arial" w:eastAsia="Arial"/>
                <w:sz w:val="22"/>
                <w:szCs w:val="22"/>
                <w:u w:color="0095d5"/>
                <w:rtl w:val="0"/>
              </w:rPr>
            </w:pPr>
            <w:r>
              <w:rPr>
                <w:rStyle w:val="Hyperlink.5"/>
                <w:rFonts w:ascii="Arial" w:hAnsi="Arial"/>
                <w:sz w:val="22"/>
                <w:szCs w:val="22"/>
                <w:u w:color="0095d5"/>
                <w:rtl w:val="0"/>
                <w:lang w:val="en-US"/>
              </w:rPr>
              <w:t>Account Executive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right"/>
              <w:rPr>
                <w:rStyle w:val="Brak"/>
                <w:rFonts w:ascii="Arial" w:cs="Arial" w:hAnsi="Arial" w:eastAsia="Arial"/>
                <w:sz w:val="22"/>
                <w:szCs w:val="22"/>
                <w:u w:color="0095d5"/>
                <w:rtl w:val="0"/>
              </w:rPr>
            </w:pPr>
            <w:r>
              <w:rPr>
                <w:rStyle w:val="Hyperlink.5"/>
                <w:rFonts w:ascii="Arial" w:hAnsi="Arial"/>
                <w:sz w:val="22"/>
                <w:szCs w:val="22"/>
                <w:u w:color="0095d5"/>
                <w:rtl w:val="0"/>
                <w:lang w:val="en-US"/>
              </w:rPr>
              <w:t>T: +48 730 840 838</w:t>
            </w: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right"/>
              <w:rPr>
                <w:rtl w:val="0"/>
              </w:rPr>
            </w:pPr>
            <w:r>
              <w:rPr>
                <w:rStyle w:val="Hyperlink.6"/>
                <w:rFonts w:ascii="Arial" w:cs="Arial" w:hAnsi="Arial" w:eastAsia="Arial"/>
                <w:sz w:val="22"/>
                <w:szCs w:val="22"/>
                <w:lang w:val="nl-NL"/>
              </w:rPr>
              <w:fldChar w:fldCharType="begin" w:fldLock="0"/>
            </w:r>
            <w:r>
              <w:rPr>
                <w:rStyle w:val="Hyperlink.6"/>
                <w:rFonts w:ascii="Arial" w:cs="Arial" w:hAnsi="Arial" w:eastAsia="Arial"/>
                <w:sz w:val="22"/>
                <w:szCs w:val="22"/>
                <w:lang w:val="nl-NL"/>
              </w:rPr>
              <w:instrText xml:space="preserve"> HYPERLINK "mailto:rami.khalife@digitalopengroup.pl"</w:instrText>
            </w:r>
            <w:r>
              <w:rPr>
                <w:rStyle w:val="Hyperlink.6"/>
                <w:rFonts w:ascii="Arial" w:cs="Arial" w:hAnsi="Arial" w:eastAsia="Arial"/>
                <w:sz w:val="22"/>
                <w:szCs w:val="22"/>
                <w:lang w:val="nl-NL"/>
              </w:rPr>
              <w:fldChar w:fldCharType="separate" w:fldLock="0"/>
            </w:r>
            <w:r>
              <w:rPr>
                <w:rStyle w:val="Hyperlink.6"/>
                <w:rFonts w:ascii="Arial" w:hAnsi="Arial"/>
                <w:sz w:val="22"/>
                <w:szCs w:val="22"/>
                <w:rtl w:val="0"/>
                <w:lang w:val="nl-NL"/>
              </w:rPr>
              <w:t>rami.khalife@digitalopengroup.pl</w:t>
            </w:r>
            <w:r>
              <w:rPr>
                <w:rFonts w:ascii="Arial" w:cs="Arial" w:hAnsi="Arial" w:eastAsia="Arial"/>
                <w:sz w:val="22"/>
                <w:szCs w:val="22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3883"/>
            <w:tcBorders>
              <w:top w:val="single" w:color="ffffff" w:sz="8" w:space="0" w:shadow="0" w:frame="0"/>
              <w:left w:val="nil"/>
              <w:bottom w:val="nil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83"/>
            <w:tcBorders>
              <w:top w:val="single" w:color="ffffff" w:sz="8" w:space="0" w:shadow="0" w:frame="0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40" w:lineRule="auto"/>
        <w:ind w:left="108" w:hanging="108"/>
        <w:jc w:val="both"/>
      </w:pPr>
      <w:r>
        <w:rPr>
          <w:rStyle w:val="Brak"/>
          <w:rFonts w:ascii="Arial" w:cs="Arial" w:hAnsi="Arial" w:eastAsia="Arial"/>
          <w:color w:val="0095d5"/>
          <w:sz w:val="22"/>
          <w:szCs w:val="22"/>
          <w:u w:val="single" w:color="0095d5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2754" w:right="1417" w:bottom="1418" w:left="1418" w:header="624" w:footer="51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ennheiser Office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5945" cy="431166"/>
          <wp:effectExtent l="0" t="0" r="0" b="0"/>
          <wp:wrapNone/>
          <wp:docPr id="1073741825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5945" cy="431166"/>
          <wp:effectExtent l="0" t="0" r="0" b="0"/>
          <wp:wrapNone/>
          <wp:docPr id="1073741826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10153015</wp:posOffset>
          </wp:positionV>
          <wp:extent cx="1026162" cy="107950"/>
          <wp:effectExtent l="0" t="0" r="0" b="0"/>
          <wp:wrapNone/>
          <wp:docPr id="1073741827" name="officeArt object" descr="_Logoschrift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_Logoschrift_black.emf" descr="_Logoschrift_black.emf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162" cy="107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95" w:lineRule="atLeast"/>
      <w:ind w:left="0" w:right="0" w:firstLine="0"/>
      <w:jc w:val="righ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1"/>
      <w:strike w:val="0"/>
      <w:dstrike w:val="0"/>
      <w:outline w:val="0"/>
      <w:color w:val="000000"/>
      <w:spacing w:val="10"/>
      <w:kern w:val="0"/>
      <w:position w:val="0"/>
      <w:sz w:val="15"/>
      <w:szCs w:val="15"/>
      <w:u w:val="none" w:color="000000"/>
      <w:vertAlign w:val="baseline"/>
      <w:lang w:val="en-US"/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Arial" w:cs="Arial" w:hAnsi="Arial" w:eastAsia="Arial"/>
      <w:sz w:val="22"/>
      <w:szCs w:val="22"/>
      <w:u w:val="single"/>
    </w:rPr>
  </w:style>
  <w:style w:type="character" w:styleId="Hyperlink.1">
    <w:name w:val="Hyperlink.1"/>
    <w:basedOn w:val="Brak"/>
    <w:next w:val="Hyperlink.1"/>
    <w:rPr>
      <w:rFonts w:ascii="Arial" w:cs="Arial" w:hAnsi="Arial" w:eastAsia="Arial"/>
      <w:sz w:val="22"/>
      <w:szCs w:val="22"/>
    </w:rPr>
  </w:style>
  <w:style w:type="character" w:styleId="Hyperlink.2">
    <w:name w:val="Hyperlink.2"/>
    <w:basedOn w:val="Brak"/>
    <w:next w:val="Hyperlink.2"/>
    <w:rPr>
      <w:rFonts w:ascii="Arial" w:cs="Arial" w:hAnsi="Arial" w:eastAsia="Arial"/>
      <w:color w:val="000000"/>
      <w:sz w:val="22"/>
      <w:szCs w:val="22"/>
      <w:u w:val="single" w:color="000000"/>
    </w:rPr>
  </w:style>
  <w:style w:type="character" w:styleId="Hyperlink.3">
    <w:name w:val="Hyperlink.3"/>
    <w:basedOn w:val="Brak"/>
    <w:next w:val="Hyperlink.3"/>
    <w:rPr>
      <w:rFonts w:ascii="Arial" w:cs="Arial" w:hAnsi="Arial" w:eastAsia="Arial"/>
      <w:color w:val="000000"/>
      <w:sz w:val="21"/>
      <w:szCs w:val="21"/>
      <w:u w:val="single" w:color="000000"/>
      <w:shd w:val="clear" w:color="auto" w:fill="ffffff"/>
    </w:rPr>
  </w:style>
  <w:style w:type="character" w:styleId="Hyperlink.4">
    <w:name w:val="Hyperlink.4"/>
    <w:basedOn w:val="Brak"/>
    <w:next w:val="Hyperlink.4"/>
    <w:rPr>
      <w:rFonts w:ascii="Arial" w:cs="Arial" w:hAnsi="Arial" w:eastAsia="Arial"/>
      <w:color w:val="0095d5"/>
      <w:u w:val="single" w:color="0095d5"/>
    </w:rPr>
  </w:style>
  <w:style w:type="paragraph" w:styleId="About">
    <w:name w:val="About"/>
    <w:next w:val="Abo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Hyperlink.5">
    <w:name w:val="Hyperlink.5"/>
    <w:basedOn w:val="Brak"/>
    <w:next w:val="Hyperlink.5"/>
    <w:rPr>
      <w:lang w:val="en-US"/>
    </w:rPr>
  </w:style>
  <w:style w:type="paragraph" w:styleId="Contact">
    <w:name w:val="Contact"/>
    <w:next w:val="Contact"/>
    <w:pPr>
      <w:keepNext w:val="0"/>
      <w:keepLines w:val="0"/>
      <w:pageBreakBefore w:val="0"/>
      <w:widowControl w:val="1"/>
      <w:shd w:val="clear" w:color="auto" w:fill="auto"/>
      <w:tabs>
        <w:tab w:val="left" w:pos="4111"/>
      </w:tabs>
      <w:suppressAutoHyphens w:val="0"/>
      <w:bidi w:val="0"/>
      <w:spacing w:before="0" w:after="0" w:line="21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5"/>
      <w:szCs w:val="15"/>
      <w:u w:val="none" w:color="000000"/>
      <w:vertAlign w:val="baseline"/>
      <w:lang w:val="en-US"/>
    </w:rPr>
  </w:style>
  <w:style w:type="character" w:styleId="Hyperlink.6">
    <w:name w:val="Hyperlink.6"/>
    <w:basedOn w:val="Brak"/>
    <w:next w:val="Hyperlink.6"/>
    <w:rPr>
      <w:lang w:val="nl-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