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Arial" w:cs="Arial" w:hAnsi="Arial" w:eastAsia="Arial"/>
          <w:b w:val="1"/>
          <w:bCs w:val="1"/>
          <w:sz w:val="22"/>
          <w:szCs w:val="22"/>
          <w:lang w:val="en-US"/>
        </w:rPr>
      </w:pP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Sennheiser ie 80 s - audiofilska jako</w:t>
      </w:r>
      <w:r>
        <w:rPr>
          <w:rFonts w:ascii="Arial" w:hAnsi="Arial" w:hint="default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 xml:space="preserve">ść </w:t>
      </w: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>w minimalistycznym stylu</w:t>
      </w:r>
      <w:r>
        <w:rPr>
          <w:rFonts w:ascii="Arial" w:hAnsi="Arial"/>
          <w:b w:val="1"/>
          <w:bCs w:val="1"/>
          <w:caps w:val="1"/>
          <w:color w:val="0095d5"/>
          <w:sz w:val="22"/>
          <w:szCs w:val="22"/>
          <w:u w:color="0095d5"/>
          <w:rtl w:val="0"/>
          <w:lang w:val="en-US"/>
        </w:rPr>
        <w:t xml:space="preserve"> </w:t>
      </w:r>
    </w:p>
    <w:p>
      <w:pPr>
        <w:pStyle w:val="About"/>
        <w:spacing w:line="360" w:lineRule="auto"/>
        <w:rPr>
          <w:rFonts w:ascii="Arial" w:cs="Arial" w:hAnsi="Arial" w:eastAsia="Arial"/>
          <w:b w:val="1"/>
          <w:bCs w:val="1"/>
          <w:i w:val="1"/>
          <w:iCs w:val="1"/>
          <w:lang w:val="en-US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b w:val="1"/>
          <w:bCs w:val="1"/>
          <w:kern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Warszawa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, 31 sierpnia 2017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–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Na targach IFA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2017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firma Sennheiser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, specjalizuj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ca si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 rozwi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zaniach audio,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zaprezentowa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 dokana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owe s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uchawki IE 80 S, zapewniaj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ce najwy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sz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jako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d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ź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ku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. Stworzon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e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dla wymagaj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cych mi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nik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ó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 muzyki, now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e s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uchawki oferuj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niezwykle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ywy i realistyczny d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ź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 z wybitn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wierno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oraz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klarowno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przekazywanych szczeg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ółó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,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personalizacj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ustawie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ń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brzmienia 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 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wyj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tkowe wzornictwo.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U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nik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atowa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funkcj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regulacji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ciwo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 brzmieniowych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,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wymienny przew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ó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d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i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wk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adki douszne zrobione z pianki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pami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ciowej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Comply,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sprawiaj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ą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, 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e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 s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 xml:space="preserve">uchawki IE 80 S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zapewniaj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pe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ne dopasowanie do u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ytkownika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Nowy model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 xml:space="preserve">IE 80 S </w:t>
      </w:r>
      <w:r>
        <w:rPr>
          <w:rFonts w:ascii="Arial" w:hAnsi="Arial"/>
          <w:kern w:val="1"/>
          <w:sz w:val="22"/>
          <w:szCs w:val="22"/>
          <w:rtl w:val="0"/>
        </w:rPr>
        <w:t>powsta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ł </w:t>
      </w:r>
      <w:r>
        <w:rPr>
          <w:rFonts w:ascii="Arial" w:hAnsi="Arial"/>
          <w:kern w:val="1"/>
          <w:sz w:val="22"/>
          <w:szCs w:val="22"/>
          <w:rtl w:val="0"/>
        </w:rPr>
        <w:t xml:space="preserve">w </w:t>
      </w:r>
      <w:r>
        <w:rPr>
          <w:rFonts w:ascii="Arial" w:hAnsi="Arial"/>
          <w:kern w:val="1"/>
          <w:sz w:val="22"/>
          <w:szCs w:val="22"/>
          <w:rtl w:val="0"/>
        </w:rPr>
        <w:t xml:space="preserve">oparciu o 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uchawki</w:t>
      </w:r>
      <w:r>
        <w:rPr>
          <w:rFonts w:ascii="Arial" w:hAnsi="Arial"/>
          <w:kern w:val="1"/>
          <w:sz w:val="22"/>
          <w:szCs w:val="22"/>
          <w:rtl w:val="0"/>
        </w:rPr>
        <w:t xml:space="preserve"> IE 80</w:t>
      </w:r>
      <w:r>
        <w:rPr>
          <w:rFonts w:ascii="Arial" w:hAnsi="Arial"/>
          <w:kern w:val="1"/>
          <w:sz w:val="22"/>
          <w:szCs w:val="22"/>
          <w:rtl w:val="0"/>
        </w:rPr>
        <w:t xml:space="preserve"> - </w:t>
      </w:r>
      <w:r>
        <w:rPr>
          <w:rFonts w:ascii="Arial" w:hAnsi="Arial"/>
          <w:kern w:val="1"/>
          <w:sz w:val="22"/>
          <w:szCs w:val="22"/>
          <w:rtl w:val="0"/>
        </w:rPr>
        <w:t>jedn</w:t>
      </w:r>
      <w:r>
        <w:rPr>
          <w:rFonts w:ascii="Arial" w:hAnsi="Arial"/>
          <w:kern w:val="1"/>
          <w:sz w:val="22"/>
          <w:szCs w:val="22"/>
          <w:rtl w:val="0"/>
        </w:rPr>
        <w:t>e</w:t>
      </w:r>
      <w:r>
        <w:rPr>
          <w:rFonts w:ascii="Arial" w:hAnsi="Arial"/>
          <w:kern w:val="1"/>
          <w:sz w:val="22"/>
          <w:szCs w:val="22"/>
          <w:rtl w:val="0"/>
        </w:rPr>
        <w:t xml:space="preserve"> z </w:t>
      </w:r>
      <w:r>
        <w:rPr>
          <w:rFonts w:ascii="Arial" w:hAnsi="Arial"/>
          <w:kern w:val="1"/>
          <w:sz w:val="22"/>
          <w:szCs w:val="22"/>
          <w:rtl w:val="0"/>
        </w:rPr>
        <w:t>najlepszych</w:t>
      </w:r>
      <w:r>
        <w:rPr>
          <w:rFonts w:ascii="Arial" w:hAnsi="Arial"/>
          <w:kern w:val="1"/>
          <w:sz w:val="22"/>
          <w:szCs w:val="22"/>
          <w:rtl w:val="0"/>
        </w:rPr>
        <w:t xml:space="preserve">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dousznych</w:t>
      </w:r>
      <w:r>
        <w:rPr>
          <w:rFonts w:ascii="Arial" w:hAnsi="Arial"/>
          <w:kern w:val="1"/>
          <w:sz w:val="22"/>
          <w:szCs w:val="22"/>
          <w:rtl w:val="0"/>
        </w:rPr>
        <w:t xml:space="preserve"> z oferty Sennheiser,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re z</w:t>
      </w:r>
      <w:r>
        <w:rPr>
          <w:rFonts w:ascii="Arial" w:hAnsi="Arial"/>
          <w:kern w:val="1"/>
          <w:sz w:val="22"/>
          <w:szCs w:val="22"/>
          <w:rtl w:val="0"/>
        </w:rPr>
        <w:t>osta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y </w:t>
      </w:r>
      <w:r>
        <w:rPr>
          <w:rFonts w:ascii="Arial" w:hAnsi="Arial"/>
          <w:kern w:val="1"/>
          <w:sz w:val="22"/>
          <w:szCs w:val="22"/>
          <w:rtl w:val="0"/>
        </w:rPr>
        <w:t xml:space="preserve">opracowane </w:t>
      </w:r>
      <w:r>
        <w:rPr>
          <w:rFonts w:ascii="Arial" w:hAnsi="Arial"/>
          <w:kern w:val="1"/>
          <w:sz w:val="22"/>
          <w:szCs w:val="22"/>
          <w:rtl w:val="0"/>
        </w:rPr>
        <w:t xml:space="preserve">na </w:t>
      </w:r>
      <w:r>
        <w:rPr>
          <w:rFonts w:ascii="Arial" w:hAnsi="Arial"/>
          <w:kern w:val="1"/>
          <w:sz w:val="22"/>
          <w:szCs w:val="22"/>
          <w:rtl w:val="0"/>
        </w:rPr>
        <w:t>podstawie</w:t>
      </w:r>
      <w:r>
        <w:rPr>
          <w:rFonts w:ascii="Arial" w:hAnsi="Arial"/>
          <w:kern w:val="1"/>
          <w:sz w:val="22"/>
          <w:szCs w:val="22"/>
          <w:rtl w:val="0"/>
        </w:rPr>
        <w:t xml:space="preserve"> do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wiadcze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ń </w:t>
      </w:r>
      <w:r>
        <w:rPr>
          <w:rFonts w:ascii="Arial" w:hAnsi="Arial"/>
          <w:kern w:val="1"/>
          <w:sz w:val="22"/>
          <w:szCs w:val="22"/>
          <w:rtl w:val="0"/>
        </w:rPr>
        <w:t>firmy w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sektorze profesjonaln</w:t>
      </w:r>
      <w:r>
        <w:rPr>
          <w:rFonts w:ascii="Arial" w:hAnsi="Arial"/>
          <w:kern w:val="1"/>
          <w:sz w:val="22"/>
          <w:szCs w:val="22"/>
          <w:rtl w:val="0"/>
        </w:rPr>
        <w:t>ych system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ods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uchu 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 w:hint="default"/>
          <w:kern w:val="1"/>
          <w:sz w:val="22"/>
          <w:szCs w:val="22"/>
          <w:rtl w:val="0"/>
        </w:rPr>
        <w:t>ź</w:t>
      </w:r>
      <w:r>
        <w:rPr>
          <w:rFonts w:ascii="Arial" w:hAnsi="Arial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/>
          <w:kern w:val="1"/>
          <w:sz w:val="22"/>
          <w:szCs w:val="22"/>
          <w:rtl w:val="0"/>
        </w:rPr>
        <w:t>.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Model IE 80 S</w:t>
      </w:r>
      <w:r>
        <w:rPr>
          <w:rFonts w:ascii="Arial" w:hAnsi="Arial"/>
          <w:kern w:val="1"/>
          <w:sz w:val="22"/>
          <w:szCs w:val="22"/>
          <w:rtl w:val="0"/>
        </w:rPr>
        <w:t xml:space="preserve"> powsta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 z my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l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o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uchaczach,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rzy poszukuj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przekazuj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cych najbardziej subtelne szczeg</w:t>
      </w:r>
      <w:r>
        <w:rPr>
          <w:rFonts w:ascii="Arial" w:hAnsi="Arial" w:hint="default"/>
          <w:kern w:val="1"/>
          <w:sz w:val="22"/>
          <w:szCs w:val="22"/>
          <w:rtl w:val="0"/>
        </w:rPr>
        <w:t>ół</w:t>
      </w:r>
      <w:r>
        <w:rPr>
          <w:rFonts w:ascii="Arial" w:hAnsi="Arial"/>
          <w:kern w:val="1"/>
          <w:sz w:val="22"/>
          <w:szCs w:val="22"/>
          <w:rtl w:val="0"/>
        </w:rPr>
        <w:t>y brzmienia</w:t>
      </w:r>
      <w:r>
        <w:rPr>
          <w:rFonts w:ascii="Arial" w:hAnsi="Arial"/>
          <w:kern w:val="1"/>
          <w:sz w:val="22"/>
          <w:szCs w:val="22"/>
          <w:rtl w:val="0"/>
        </w:rPr>
        <w:t xml:space="preserve">. Ponadto </w:t>
      </w:r>
      <w:r>
        <w:rPr>
          <w:rFonts w:ascii="Arial" w:hAnsi="Arial"/>
          <w:kern w:val="1"/>
          <w:sz w:val="22"/>
          <w:szCs w:val="22"/>
          <w:rtl w:val="0"/>
        </w:rPr>
        <w:t>oferuje nowe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liwo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 dopasowania do upodoba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ń 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ytkownika oraz ekskluzywn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stylistyk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, nawi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zuj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do estetyki high-endowych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audiofilskich Sennheiser</w:t>
      </w:r>
      <w:r>
        <w:rPr>
          <w:rFonts w:ascii="Arial" w:hAnsi="Arial"/>
          <w:kern w:val="1"/>
          <w:sz w:val="22"/>
          <w:szCs w:val="22"/>
          <w:rtl w:val="0"/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b w:val="1"/>
          <w:bCs w:val="1"/>
          <w:kern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Personalizowany d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ź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ę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k najwy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ż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szej jako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ś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ci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Wyj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tkow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precyzj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 xml:space="preserve"> i klarowno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brzmienia zapewnia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system przetwornika dynamicznego wyposa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onego w silne magnesy neodymowe.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Unika</w:t>
      </w:r>
      <w:r>
        <w:rPr>
          <w:rFonts w:ascii="Arial" w:hAnsi="Arial"/>
          <w:kern w:val="1"/>
          <w:sz w:val="22"/>
          <w:szCs w:val="22"/>
          <w:rtl w:val="0"/>
        </w:rPr>
        <w:t>towa</w:t>
      </w:r>
      <w:r>
        <w:rPr>
          <w:rFonts w:ascii="Arial" w:hAnsi="Arial"/>
          <w:kern w:val="1"/>
          <w:sz w:val="22"/>
          <w:szCs w:val="22"/>
          <w:rtl w:val="0"/>
        </w:rPr>
        <w:t xml:space="preserve"> funkcja dopasowania w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ciwo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 brzmieniowej pozwala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ytkow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5685743</wp:posOffset>
            </wp:positionH>
            <wp:positionV relativeFrom="page">
              <wp:posOffset>10063346</wp:posOffset>
            </wp:positionV>
            <wp:extent cx="970665" cy="287317"/>
            <wp:effectExtent l="0" t="0" r="0" b="0"/>
            <wp:wrapNone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logo_aplauz_dlatego_CMYK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970665" cy="2873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kern w:val="1"/>
          <w:sz w:val="22"/>
          <w:szCs w:val="22"/>
          <w:rtl w:val="0"/>
        </w:rPr>
        <w:t>nikowi dokona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zmian charakterystyki cz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stotliwo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 xml:space="preserve">ciowej zgodnie z </w:t>
      </w:r>
      <w:r>
        <w:rPr>
          <w:rFonts w:ascii="Arial" w:hAnsi="Arial"/>
          <w:kern w:val="1"/>
          <w:sz w:val="22"/>
          <w:szCs w:val="22"/>
          <w:rtl w:val="0"/>
        </w:rPr>
        <w:t>w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asnymi</w:t>
      </w:r>
      <w:r>
        <w:rPr>
          <w:rFonts w:ascii="Arial" w:hAnsi="Arial"/>
          <w:kern w:val="1"/>
          <w:sz w:val="22"/>
          <w:szCs w:val="22"/>
          <w:rtl w:val="0"/>
        </w:rPr>
        <w:t xml:space="preserve"> upodobaniami. </w:t>
      </w:r>
      <w:r>
        <w:rPr>
          <w:rFonts w:ascii="Arial" w:hAnsi="Arial"/>
          <w:kern w:val="1"/>
          <w:sz w:val="22"/>
          <w:szCs w:val="22"/>
          <w:rtl w:val="0"/>
        </w:rPr>
        <w:t>Ponadto do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uchawek </w:t>
      </w:r>
      <w:r>
        <w:rPr>
          <w:rFonts w:ascii="Arial" w:hAnsi="Arial"/>
          <w:kern w:val="1"/>
          <w:sz w:val="22"/>
          <w:szCs w:val="22"/>
          <w:rtl w:val="0"/>
        </w:rPr>
        <w:t xml:space="preserve">IE 80 S </w:t>
      </w:r>
      <w:r>
        <w:rPr>
          <w:rFonts w:ascii="Arial" w:hAnsi="Arial"/>
          <w:kern w:val="1"/>
          <w:sz w:val="22"/>
          <w:szCs w:val="22"/>
          <w:rtl w:val="0"/>
        </w:rPr>
        <w:t>jest do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czony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 xml:space="preserve">bogaty zestaw </w:t>
      </w:r>
      <w:r>
        <w:rPr>
          <w:rFonts w:ascii="Arial" w:hAnsi="Arial"/>
          <w:kern w:val="1"/>
          <w:sz w:val="22"/>
          <w:szCs w:val="22"/>
          <w:rtl w:val="0"/>
        </w:rPr>
        <w:t>adapter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 xml:space="preserve">w dousznych, </w:t>
      </w:r>
      <w:r>
        <w:rPr>
          <w:rFonts w:ascii="Arial" w:hAnsi="Arial"/>
          <w:kern w:val="1"/>
          <w:sz w:val="22"/>
          <w:szCs w:val="22"/>
          <w:rtl w:val="0"/>
        </w:rPr>
        <w:t>mi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dzy innymi</w:t>
      </w:r>
      <w:r>
        <w:rPr>
          <w:rFonts w:ascii="Arial" w:hAnsi="Arial"/>
          <w:kern w:val="1"/>
          <w:sz w:val="22"/>
          <w:szCs w:val="22"/>
          <w:rtl w:val="0"/>
        </w:rPr>
        <w:t xml:space="preserve"> wk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adki zrobione z pianki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 xml:space="preserve">Comply </w:t>
      </w:r>
      <w:r>
        <w:rPr>
          <w:rFonts w:ascii="Arial" w:hAnsi="Arial"/>
          <w:kern w:val="1"/>
          <w:sz w:val="22"/>
          <w:szCs w:val="22"/>
          <w:rtl w:val="0"/>
        </w:rPr>
        <w:t>z</w:t>
      </w:r>
      <w:r>
        <w:rPr>
          <w:rFonts w:ascii="Arial" w:hAnsi="Arial"/>
          <w:kern w:val="1"/>
          <w:sz w:val="22"/>
          <w:szCs w:val="22"/>
          <w:rtl w:val="0"/>
        </w:rPr>
        <w:t xml:space="preserve"> pami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ci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kszta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tu, a tak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 wk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adki standardowe oraz silikonow</w:t>
      </w:r>
      <w:r>
        <w:rPr>
          <w:rFonts w:ascii="Arial" w:hAnsi="Arial"/>
          <w:kern w:val="1"/>
          <w:sz w:val="22"/>
          <w:szCs w:val="22"/>
          <w:rtl w:val="0"/>
        </w:rPr>
        <w:t>e</w:t>
      </w:r>
      <w:r>
        <w:rPr>
          <w:rFonts w:ascii="Arial" w:hAnsi="Arial"/>
          <w:kern w:val="1"/>
          <w:sz w:val="22"/>
          <w:szCs w:val="22"/>
          <w:rtl w:val="0"/>
        </w:rPr>
        <w:t xml:space="preserve">. </w:t>
      </w:r>
      <w:r>
        <w:rPr>
          <w:rFonts w:ascii="Arial" w:hAnsi="Arial"/>
          <w:kern w:val="1"/>
          <w:sz w:val="22"/>
          <w:szCs w:val="22"/>
          <w:rtl w:val="0"/>
        </w:rPr>
        <w:t>Dzi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ki temu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ytkownik uzyskuje jeszcze lepsz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jako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brzmienia</w:t>
      </w:r>
      <w:r>
        <w:rPr>
          <w:rFonts w:ascii="Arial" w:hAnsi="Arial"/>
          <w:kern w:val="1"/>
          <w:sz w:val="22"/>
          <w:szCs w:val="22"/>
          <w:rtl w:val="0"/>
        </w:rPr>
        <w:t xml:space="preserve"> przez lepsze dopasowanie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w kanale usznym. Pasywne t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umienie szum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zewn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trznych,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re w przypadku tych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si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ga 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ż </w:t>
      </w:r>
      <w:r>
        <w:rPr>
          <w:rFonts w:ascii="Arial" w:hAnsi="Arial"/>
          <w:kern w:val="1"/>
          <w:sz w:val="22"/>
          <w:szCs w:val="22"/>
          <w:rtl w:val="0"/>
        </w:rPr>
        <w:t>26 dB, pozwala delektowa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ć </w:t>
      </w:r>
      <w:r>
        <w:rPr>
          <w:rFonts w:ascii="Arial" w:hAnsi="Arial"/>
          <w:kern w:val="1"/>
          <w:sz w:val="22"/>
          <w:szCs w:val="22"/>
          <w:rtl w:val="0"/>
        </w:rPr>
        <w:t>si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ka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dym najdrobniejszym muzycznym niuansem nawet w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g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 xml:space="preserve">nych 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rodowiskach.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 w:hint="default"/>
          <w:kern w:val="1"/>
          <w:sz w:val="22"/>
          <w:szCs w:val="22"/>
          <w:rtl w:val="0"/>
        </w:rPr>
        <w:t>„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uchawki </w:t>
      </w:r>
      <w:r>
        <w:rPr>
          <w:rFonts w:ascii="Arial" w:hAnsi="Arial"/>
          <w:kern w:val="1"/>
          <w:sz w:val="22"/>
          <w:szCs w:val="22"/>
          <w:rtl w:val="0"/>
        </w:rPr>
        <w:t xml:space="preserve">IE 80 S 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 xml:space="preserve"> w </w:t>
      </w:r>
      <w:r>
        <w:rPr>
          <w:rFonts w:ascii="Arial" w:hAnsi="Arial"/>
          <w:kern w:val="1"/>
          <w:sz w:val="22"/>
          <w:szCs w:val="22"/>
          <w:rtl w:val="0"/>
        </w:rPr>
        <w:t xml:space="preserve">sobie </w:t>
      </w:r>
      <w:r>
        <w:rPr>
          <w:rFonts w:ascii="Arial" w:hAnsi="Arial"/>
          <w:kern w:val="1"/>
          <w:sz w:val="22"/>
          <w:szCs w:val="22"/>
          <w:rtl w:val="0"/>
        </w:rPr>
        <w:t>profesjonaln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jako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 w:hint="default"/>
          <w:kern w:val="1"/>
          <w:sz w:val="22"/>
          <w:szCs w:val="22"/>
          <w:rtl w:val="0"/>
        </w:rPr>
        <w:t>ź</w:t>
      </w:r>
      <w:r>
        <w:rPr>
          <w:rFonts w:ascii="Arial" w:hAnsi="Arial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/>
          <w:kern w:val="1"/>
          <w:sz w:val="22"/>
          <w:szCs w:val="22"/>
          <w:rtl w:val="0"/>
        </w:rPr>
        <w:t xml:space="preserve"> oraz high-endow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stylistyk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– </w:t>
      </w:r>
      <w:r>
        <w:rPr>
          <w:rFonts w:ascii="Arial" w:hAnsi="Arial"/>
          <w:kern w:val="1"/>
          <w:sz w:val="22"/>
          <w:szCs w:val="22"/>
          <w:rtl w:val="0"/>
        </w:rPr>
        <w:t xml:space="preserve">najlepsze cechy </w:t>
      </w:r>
      <w:r>
        <w:rPr>
          <w:rFonts w:ascii="Arial" w:hAnsi="Arial"/>
          <w:kern w:val="1"/>
          <w:sz w:val="22"/>
          <w:szCs w:val="22"/>
          <w:rtl w:val="0"/>
        </w:rPr>
        <w:t>dla</w:t>
      </w:r>
      <w:r>
        <w:rPr>
          <w:rFonts w:ascii="Arial" w:hAnsi="Arial"/>
          <w:kern w:val="1"/>
          <w:sz w:val="22"/>
          <w:szCs w:val="22"/>
          <w:rtl w:val="0"/>
        </w:rPr>
        <w:t xml:space="preserve"> tych,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rzy szukaj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jeszcze wy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szego poziomu dozna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ń </w:t>
      </w:r>
      <w:r>
        <w:rPr>
          <w:rFonts w:ascii="Arial" w:hAnsi="Arial"/>
          <w:kern w:val="1"/>
          <w:sz w:val="22"/>
          <w:szCs w:val="22"/>
          <w:rtl w:val="0"/>
        </w:rPr>
        <w:t>podczas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uchania muzyki w ruchu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” </w:t>
      </w:r>
      <w:r>
        <w:rPr>
          <w:rFonts w:ascii="Arial" w:hAnsi="Arial"/>
          <w:kern w:val="1"/>
          <w:sz w:val="22"/>
          <w:szCs w:val="22"/>
          <w:rtl w:val="0"/>
        </w:rPr>
        <w:t>-</w:t>
      </w:r>
      <w:r>
        <w:rPr>
          <w:rFonts w:ascii="Arial" w:hAnsi="Arial"/>
          <w:kern w:val="1"/>
          <w:sz w:val="22"/>
          <w:szCs w:val="22"/>
          <w:rtl w:val="0"/>
        </w:rPr>
        <w:t xml:space="preserve"> powiedzia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ł </w:t>
      </w:r>
      <w:r>
        <w:rPr>
          <w:rFonts w:ascii="Arial" w:hAnsi="Arial"/>
          <w:kern w:val="1"/>
          <w:sz w:val="22"/>
          <w:szCs w:val="22"/>
          <w:rtl w:val="0"/>
        </w:rPr>
        <w:t>Marcel Salzmann, Product Manager Audiophile w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firmie Sennheiser.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b w:val="1"/>
          <w:bCs w:val="1"/>
          <w:kern w:val="1"/>
          <w:sz w:val="22"/>
          <w:szCs w:val="22"/>
        </w:rPr>
      </w:pP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Wytrzyma</w:t>
      </w:r>
      <w:r>
        <w:rPr>
          <w:rFonts w:ascii="Arial" w:hAnsi="Arial" w:hint="default"/>
          <w:b w:val="1"/>
          <w:bCs w:val="1"/>
          <w:kern w:val="1"/>
          <w:sz w:val="22"/>
          <w:szCs w:val="22"/>
          <w:rtl w:val="0"/>
        </w:rPr>
        <w:t>ł</w:t>
      </w:r>
      <w:r>
        <w:rPr>
          <w:rFonts w:ascii="Arial" w:hAnsi="Arial"/>
          <w:b w:val="1"/>
          <w:bCs w:val="1"/>
          <w:kern w:val="1"/>
          <w:sz w:val="22"/>
          <w:szCs w:val="22"/>
          <w:rtl w:val="0"/>
        </w:rPr>
        <w:t>a konstrukcja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uchawki IE 80 S zosta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y </w:t>
      </w:r>
      <w:r>
        <w:rPr>
          <w:rFonts w:ascii="Arial" w:hAnsi="Arial"/>
          <w:kern w:val="1"/>
          <w:sz w:val="22"/>
          <w:szCs w:val="22"/>
          <w:rtl w:val="0"/>
        </w:rPr>
        <w:t>zaprojektowane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z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my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l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o</w:t>
      </w:r>
      <w:r>
        <w:rPr>
          <w:rFonts w:ascii="Arial" w:hAnsi="Arial"/>
          <w:kern w:val="1"/>
          <w:sz w:val="22"/>
          <w:szCs w:val="22"/>
          <w:rtl w:val="0"/>
        </w:rPr>
        <w:t xml:space="preserve"> maksymalnej trwa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o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</w:t>
      </w:r>
      <w:r>
        <w:rPr>
          <w:rFonts w:ascii="Arial" w:hAnsi="Arial"/>
          <w:kern w:val="1"/>
          <w:sz w:val="22"/>
          <w:szCs w:val="22"/>
          <w:rtl w:val="0"/>
        </w:rPr>
        <w:t>.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Solidna</w:t>
      </w:r>
      <w:r>
        <w:rPr>
          <w:rFonts w:ascii="Arial" w:hAnsi="Arial"/>
          <w:kern w:val="1"/>
          <w:sz w:val="22"/>
          <w:szCs w:val="22"/>
          <w:rtl w:val="0"/>
        </w:rPr>
        <w:t xml:space="preserve"> konstrukcja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</w:t>
      </w:r>
      <w:r>
        <w:rPr>
          <w:rFonts w:ascii="Arial" w:hAnsi="Arial"/>
          <w:kern w:val="1"/>
          <w:sz w:val="22"/>
          <w:szCs w:val="22"/>
          <w:rtl w:val="0"/>
        </w:rPr>
        <w:t>,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cz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ca dopracowan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form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i funkcjonalno</w:t>
      </w:r>
      <w:r>
        <w:rPr>
          <w:rFonts w:ascii="Arial" w:hAnsi="Arial" w:hint="default"/>
          <w:kern w:val="1"/>
          <w:sz w:val="22"/>
          <w:szCs w:val="22"/>
          <w:rtl w:val="0"/>
        </w:rPr>
        <w:t>ść</w:t>
      </w:r>
      <w:r>
        <w:rPr>
          <w:rFonts w:ascii="Arial" w:hAnsi="Arial"/>
          <w:kern w:val="1"/>
          <w:sz w:val="22"/>
          <w:szCs w:val="22"/>
          <w:rtl w:val="0"/>
        </w:rPr>
        <w:t>, jest zgodna z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kszta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tem ucha i zosta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 wykonana z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yciem element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ze stali nierdzewnej</w:t>
      </w:r>
      <w:r>
        <w:rPr>
          <w:rFonts w:ascii="Arial" w:hAnsi="Arial"/>
          <w:kern w:val="1"/>
          <w:sz w:val="22"/>
          <w:szCs w:val="22"/>
          <w:rtl w:val="0"/>
        </w:rPr>
        <w:t>.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/>
          <w:kern w:val="1"/>
          <w:sz w:val="22"/>
          <w:szCs w:val="22"/>
          <w:rtl w:val="0"/>
        </w:rPr>
        <w:t>odatkowo na prawej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 xml:space="preserve">uchawce </w:t>
      </w:r>
      <w:r>
        <w:rPr>
          <w:rFonts w:ascii="Arial" w:hAnsi="Arial"/>
          <w:kern w:val="1"/>
          <w:sz w:val="22"/>
          <w:szCs w:val="22"/>
          <w:rtl w:val="0"/>
        </w:rPr>
        <w:t>zainstalowano</w:t>
      </w:r>
      <w:r>
        <w:rPr>
          <w:rFonts w:ascii="Arial" w:hAnsi="Arial"/>
          <w:kern w:val="1"/>
          <w:sz w:val="22"/>
          <w:szCs w:val="22"/>
          <w:rtl w:val="0"/>
        </w:rPr>
        <w:t xml:space="preserve"> czerwony </w:t>
      </w:r>
      <w:r>
        <w:rPr>
          <w:rFonts w:ascii="Arial" w:hAnsi="Arial"/>
          <w:kern w:val="1"/>
          <w:sz w:val="22"/>
          <w:szCs w:val="22"/>
          <w:rtl w:val="0"/>
        </w:rPr>
        <w:t>zacisk</w:t>
      </w:r>
      <w:r>
        <w:rPr>
          <w:rFonts w:ascii="Arial" w:hAnsi="Arial"/>
          <w:kern w:val="1"/>
          <w:sz w:val="22"/>
          <w:szCs w:val="22"/>
          <w:rtl w:val="0"/>
        </w:rPr>
        <w:t xml:space="preserve"> odci</w:t>
      </w:r>
      <w:r>
        <w:rPr>
          <w:rFonts w:ascii="Arial" w:hAnsi="Arial" w:hint="default"/>
          <w:kern w:val="1"/>
          <w:sz w:val="22"/>
          <w:szCs w:val="22"/>
          <w:rtl w:val="0"/>
        </w:rPr>
        <w:t>ąż</w:t>
      </w:r>
      <w:r>
        <w:rPr>
          <w:rFonts w:ascii="Arial" w:hAnsi="Arial"/>
          <w:kern w:val="1"/>
          <w:sz w:val="22"/>
          <w:szCs w:val="22"/>
          <w:rtl w:val="0"/>
        </w:rPr>
        <w:t>aj</w:t>
      </w:r>
      <w:r>
        <w:rPr>
          <w:rFonts w:ascii="Arial" w:hAnsi="Arial" w:hint="default"/>
          <w:kern w:val="1"/>
          <w:sz w:val="22"/>
          <w:szCs w:val="22"/>
          <w:rtl w:val="0"/>
        </w:rPr>
        <w:t>ą</w:t>
      </w:r>
      <w:r>
        <w:rPr>
          <w:rFonts w:ascii="Arial" w:hAnsi="Arial"/>
          <w:kern w:val="1"/>
          <w:sz w:val="22"/>
          <w:szCs w:val="22"/>
          <w:rtl w:val="0"/>
        </w:rPr>
        <w:t>cy,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ry u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atwia okre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lenie w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a</w:t>
      </w:r>
      <w:r>
        <w:rPr>
          <w:rFonts w:ascii="Arial" w:hAnsi="Arial" w:hint="default"/>
          <w:kern w:val="1"/>
          <w:sz w:val="22"/>
          <w:szCs w:val="22"/>
          <w:rtl w:val="0"/>
        </w:rPr>
        <w:t>ś</w:t>
      </w:r>
      <w:r>
        <w:rPr>
          <w:rFonts w:ascii="Arial" w:hAnsi="Arial"/>
          <w:kern w:val="1"/>
          <w:sz w:val="22"/>
          <w:szCs w:val="22"/>
          <w:rtl w:val="0"/>
        </w:rPr>
        <w:t>ciwych stron.</w:t>
      </w:r>
      <w:r>
        <w:rPr>
          <w:rFonts w:ascii="Arial" w:hAnsi="Arial"/>
          <w:kern w:val="1"/>
          <w:sz w:val="22"/>
          <w:szCs w:val="22"/>
          <w:rtl w:val="0"/>
        </w:rPr>
        <w:t xml:space="preserve"> W</w:t>
      </w:r>
      <w:r>
        <w:rPr>
          <w:rFonts w:ascii="Arial" w:hAnsi="Arial"/>
          <w:kern w:val="1"/>
          <w:sz w:val="22"/>
          <w:szCs w:val="22"/>
          <w:rtl w:val="0"/>
        </w:rPr>
        <w:t>ytrzyma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y i wymienny przew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pozwala na dalsz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personalizacj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ę </w:t>
      </w:r>
      <w:r>
        <w:rPr>
          <w:rFonts w:ascii="Arial" w:hAnsi="Arial"/>
          <w:kern w:val="1"/>
          <w:sz w:val="22"/>
          <w:szCs w:val="22"/>
          <w:rtl w:val="0"/>
        </w:rPr>
        <w:t>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uchawek, a tak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 xml:space="preserve">e </w:t>
      </w:r>
      <w:r>
        <w:rPr>
          <w:rFonts w:ascii="Arial" w:hAnsi="Arial"/>
          <w:kern w:val="1"/>
          <w:sz w:val="22"/>
          <w:szCs w:val="22"/>
          <w:rtl w:val="0"/>
        </w:rPr>
        <w:t>umo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liwia pod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czenie do r</w:t>
      </w:r>
      <w:r>
        <w:rPr>
          <w:rFonts w:ascii="Arial" w:hAnsi="Arial" w:hint="default"/>
          <w:kern w:val="1"/>
          <w:sz w:val="22"/>
          <w:szCs w:val="22"/>
          <w:rtl w:val="0"/>
        </w:rPr>
        <w:t>óż</w:t>
      </w:r>
      <w:r>
        <w:rPr>
          <w:rFonts w:ascii="Arial" w:hAnsi="Arial"/>
          <w:kern w:val="1"/>
          <w:sz w:val="22"/>
          <w:szCs w:val="22"/>
          <w:rtl w:val="0"/>
        </w:rPr>
        <w:t xml:space="preserve">nych </w:t>
      </w:r>
      <w:r>
        <w:rPr>
          <w:rFonts w:ascii="Arial" w:hAnsi="Arial" w:hint="default"/>
          <w:kern w:val="1"/>
          <w:sz w:val="22"/>
          <w:szCs w:val="22"/>
          <w:rtl w:val="0"/>
        </w:rPr>
        <w:t>ź</w:t>
      </w:r>
      <w:r>
        <w:rPr>
          <w:rFonts w:ascii="Arial" w:hAnsi="Arial"/>
          <w:kern w:val="1"/>
          <w:sz w:val="22"/>
          <w:szCs w:val="22"/>
          <w:rtl w:val="0"/>
        </w:rPr>
        <w:t>r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de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ł 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 w:hint="default"/>
          <w:kern w:val="1"/>
          <w:sz w:val="22"/>
          <w:szCs w:val="22"/>
          <w:rtl w:val="0"/>
        </w:rPr>
        <w:t>ź</w:t>
      </w:r>
      <w:r>
        <w:rPr>
          <w:rFonts w:ascii="Arial" w:hAnsi="Arial"/>
          <w:kern w:val="1"/>
          <w:sz w:val="22"/>
          <w:szCs w:val="22"/>
          <w:rtl w:val="0"/>
        </w:rPr>
        <w:t>wi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ku</w:t>
      </w:r>
      <w:r>
        <w:rPr>
          <w:rFonts w:ascii="Arial" w:hAnsi="Arial"/>
          <w:kern w:val="1"/>
          <w:sz w:val="22"/>
          <w:szCs w:val="22"/>
          <w:rtl w:val="0"/>
        </w:rPr>
        <w:t>. Ze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uchawkami s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te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ż </w:t>
      </w:r>
      <w:r>
        <w:rPr>
          <w:rFonts w:ascii="Arial" w:hAnsi="Arial"/>
          <w:kern w:val="1"/>
          <w:sz w:val="22"/>
          <w:szCs w:val="22"/>
          <w:rtl w:val="0"/>
        </w:rPr>
        <w:t>dostarczane opcjonalne pa</w:t>
      </w:r>
      <w:r>
        <w:rPr>
          <w:rFonts w:ascii="Arial" w:hAnsi="Arial" w:hint="default"/>
          <w:kern w:val="1"/>
          <w:sz w:val="22"/>
          <w:szCs w:val="22"/>
          <w:rtl w:val="0"/>
        </w:rPr>
        <w:t>łą</w:t>
      </w:r>
      <w:r>
        <w:rPr>
          <w:rFonts w:ascii="Arial" w:hAnsi="Arial"/>
          <w:kern w:val="1"/>
          <w:sz w:val="22"/>
          <w:szCs w:val="22"/>
          <w:rtl w:val="0"/>
        </w:rPr>
        <w:t>ki nauszne, kt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re zapewniaj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 xml:space="preserve">jeszcze </w:t>
      </w:r>
      <w:r>
        <w:rPr>
          <w:rFonts w:ascii="Arial" w:hAnsi="Arial"/>
          <w:kern w:val="1"/>
          <w:sz w:val="22"/>
          <w:szCs w:val="22"/>
          <w:rtl w:val="0"/>
        </w:rPr>
        <w:t>lepsze</w:t>
      </w:r>
      <w:r>
        <w:rPr>
          <w:rFonts w:ascii="Arial" w:hAnsi="Arial"/>
          <w:kern w:val="1"/>
          <w:sz w:val="22"/>
          <w:szCs w:val="22"/>
          <w:rtl w:val="0"/>
        </w:rPr>
        <w:t xml:space="preserve"> dopasowanie i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bezpiecze</w:t>
      </w:r>
      <w:r>
        <w:rPr>
          <w:rFonts w:ascii="Arial" w:hAnsi="Arial" w:hint="default"/>
          <w:kern w:val="1"/>
          <w:sz w:val="22"/>
          <w:szCs w:val="22"/>
          <w:rtl w:val="0"/>
        </w:rPr>
        <w:t>ń</w:t>
      </w:r>
      <w:r>
        <w:rPr>
          <w:rFonts w:ascii="Arial" w:hAnsi="Arial"/>
          <w:kern w:val="1"/>
          <w:sz w:val="22"/>
          <w:szCs w:val="22"/>
          <w:rtl w:val="0"/>
        </w:rPr>
        <w:t>stwo ich u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ywania, a dodatkowo podnosz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komfort ich noszenia. Model IE 80 S ma te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ż </w:t>
      </w:r>
      <w:r>
        <w:rPr>
          <w:rFonts w:ascii="Arial" w:hAnsi="Arial"/>
          <w:kern w:val="1"/>
          <w:sz w:val="22"/>
          <w:szCs w:val="22"/>
          <w:rtl w:val="0"/>
        </w:rPr>
        <w:t>w standardowym wyposa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eniu pokrowiec ochronny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</w:t>
      </w:r>
      <w:r>
        <w:rPr>
          <w:rFonts w:ascii="Arial" w:hAnsi="Arial" w:hint="default"/>
          <w:kern w:val="1"/>
          <w:sz w:val="22"/>
          <w:szCs w:val="22"/>
          <w:rtl w:val="0"/>
        </w:rPr>
        <w:t>żą</w:t>
      </w:r>
      <w:r>
        <w:rPr>
          <w:rFonts w:ascii="Arial" w:hAnsi="Arial"/>
          <w:kern w:val="1"/>
          <w:sz w:val="22"/>
          <w:szCs w:val="22"/>
          <w:rtl w:val="0"/>
        </w:rPr>
        <w:t>cy do przechowywania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uchawek oraz akcesori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w.</w:t>
      </w:r>
      <w:r>
        <w:rPr>
          <w:rFonts w:ascii="Arial" w:hAnsi="Arial"/>
          <w:kern w:val="1"/>
          <w:sz w:val="22"/>
          <w:szCs w:val="22"/>
          <w:rtl w:val="0"/>
        </w:rPr>
        <w:t xml:space="preserve"> </w:t>
      </w:r>
      <w:r>
        <w:rPr>
          <w:rFonts w:ascii="Arial" w:hAnsi="Arial"/>
          <w:kern w:val="1"/>
          <w:sz w:val="22"/>
          <w:szCs w:val="22"/>
          <w:rtl w:val="0"/>
        </w:rPr>
        <w:t>Dodatkowo istnieje mo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liwo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ść </w:t>
      </w:r>
      <w:r>
        <w:rPr>
          <w:rFonts w:ascii="Arial" w:hAnsi="Arial"/>
          <w:kern w:val="1"/>
          <w:sz w:val="22"/>
          <w:szCs w:val="22"/>
          <w:rtl w:val="0"/>
        </w:rPr>
        <w:t>dokupienia w sklepach Sennheiser oraz u partner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handlowych opcjonalnego przewodu z inteligentnym pilotem z</w:t>
      </w:r>
      <w:r>
        <w:rPr>
          <w:rFonts w:ascii="Arial" w:hAnsi="Arial" w:hint="default"/>
          <w:kern w:val="1"/>
          <w:sz w:val="22"/>
          <w:szCs w:val="22"/>
          <w:rtl w:val="0"/>
        </w:rPr>
        <w:t> </w:t>
      </w:r>
      <w:r>
        <w:rPr>
          <w:rFonts w:ascii="Arial" w:hAnsi="Arial"/>
          <w:kern w:val="1"/>
          <w:sz w:val="22"/>
          <w:szCs w:val="22"/>
          <w:rtl w:val="0"/>
        </w:rPr>
        <w:t>wbudowanym mikrofonem do prowadzenia rozm</w:t>
      </w:r>
      <w:r>
        <w:rPr>
          <w:rFonts w:ascii="Arial" w:hAnsi="Arial" w:hint="default"/>
          <w:kern w:val="1"/>
          <w:sz w:val="22"/>
          <w:szCs w:val="22"/>
          <w:rtl w:val="0"/>
        </w:rPr>
        <w:t>ó</w:t>
      </w:r>
      <w:r>
        <w:rPr>
          <w:rFonts w:ascii="Arial" w:hAnsi="Arial"/>
          <w:kern w:val="1"/>
          <w:sz w:val="22"/>
          <w:szCs w:val="22"/>
          <w:rtl w:val="0"/>
        </w:rPr>
        <w:t>w telefonicznych.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Fonts w:ascii="Arial" w:cs="Arial" w:hAnsi="Arial" w:eastAsia="Arial"/>
          <w:kern w:val="1"/>
          <w:sz w:val="22"/>
          <w:szCs w:val="22"/>
        </w:rPr>
      </w:pPr>
      <w:r>
        <w:rPr>
          <w:rFonts w:ascii="Arial" w:hAnsi="Arial"/>
          <w:kern w:val="1"/>
          <w:sz w:val="22"/>
          <w:szCs w:val="22"/>
          <w:rtl w:val="0"/>
        </w:rPr>
        <w:t>Nowe s</w:t>
      </w:r>
      <w:r>
        <w:rPr>
          <w:rFonts w:ascii="Arial" w:hAnsi="Arial" w:hint="default"/>
          <w:kern w:val="1"/>
          <w:sz w:val="22"/>
          <w:szCs w:val="22"/>
          <w:rtl w:val="0"/>
        </w:rPr>
        <w:t>ł</w:t>
      </w:r>
      <w:r>
        <w:rPr>
          <w:rFonts w:ascii="Arial" w:hAnsi="Arial"/>
          <w:kern w:val="1"/>
          <w:sz w:val="22"/>
          <w:szCs w:val="22"/>
          <w:rtl w:val="0"/>
        </w:rPr>
        <w:t>uchawki IE 80 S b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>d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dost</w:t>
      </w:r>
      <w:r>
        <w:rPr>
          <w:rFonts w:ascii="Arial" w:hAnsi="Arial" w:hint="default"/>
          <w:kern w:val="1"/>
          <w:sz w:val="22"/>
          <w:szCs w:val="22"/>
          <w:rtl w:val="0"/>
        </w:rPr>
        <w:t>ę</w:t>
      </w:r>
      <w:r>
        <w:rPr>
          <w:rFonts w:ascii="Arial" w:hAnsi="Arial"/>
          <w:kern w:val="1"/>
          <w:sz w:val="22"/>
          <w:szCs w:val="22"/>
          <w:rtl w:val="0"/>
        </w:rPr>
        <w:t xml:space="preserve">pne </w:t>
      </w:r>
      <w:r>
        <w:rPr>
          <w:rFonts w:ascii="Arial" w:hAnsi="Arial"/>
          <w:kern w:val="1"/>
          <w:sz w:val="22"/>
          <w:szCs w:val="22"/>
          <w:rtl w:val="0"/>
        </w:rPr>
        <w:t>w sprzeda</w:t>
      </w:r>
      <w:r>
        <w:rPr>
          <w:rFonts w:ascii="Arial" w:hAnsi="Arial" w:hint="default"/>
          <w:kern w:val="1"/>
          <w:sz w:val="22"/>
          <w:szCs w:val="22"/>
          <w:rtl w:val="0"/>
        </w:rPr>
        <w:t>ż</w:t>
      </w:r>
      <w:r>
        <w:rPr>
          <w:rFonts w:ascii="Arial" w:hAnsi="Arial"/>
          <w:kern w:val="1"/>
          <w:sz w:val="22"/>
          <w:szCs w:val="22"/>
          <w:rtl w:val="0"/>
        </w:rPr>
        <w:t>y jesieni</w:t>
      </w:r>
      <w:r>
        <w:rPr>
          <w:rFonts w:ascii="Arial" w:hAnsi="Arial" w:hint="default"/>
          <w:kern w:val="1"/>
          <w:sz w:val="22"/>
          <w:szCs w:val="22"/>
          <w:rtl w:val="0"/>
        </w:rPr>
        <w:t xml:space="preserve">ą </w:t>
      </w:r>
      <w:r>
        <w:rPr>
          <w:rFonts w:ascii="Arial" w:hAnsi="Arial"/>
          <w:kern w:val="1"/>
          <w:sz w:val="22"/>
          <w:szCs w:val="22"/>
          <w:rtl w:val="0"/>
        </w:rPr>
        <w:t>tego 2017 roku.</w:t>
      </w:r>
    </w:p>
    <w:p>
      <w:pPr>
        <w:pStyle w:val="About"/>
        <w:spacing w:line="360" w:lineRule="auto"/>
        <w:rPr>
          <w:rFonts w:ascii="Arial" w:cs="Arial" w:hAnsi="Arial" w:eastAsia="Arial"/>
          <w:lang w:val="en-US"/>
        </w:rPr>
      </w:pPr>
    </w:p>
    <w:p>
      <w:pPr>
        <w:pStyle w:val="Normal.0"/>
        <w:spacing w:line="240" w:lineRule="atLeast"/>
        <w:rPr>
          <w:rFonts w:ascii="Arial" w:cs="Arial" w:hAnsi="Arial" w:eastAsia="Arial"/>
          <w:b w:val="1"/>
          <w:bCs w:val="1"/>
          <w:lang w:val="en-US"/>
        </w:rPr>
      </w:pPr>
      <w:r>
        <w:rPr>
          <w:rFonts w:ascii="Arial" w:hAnsi="Arial"/>
          <w:b w:val="1"/>
          <w:bCs w:val="1"/>
          <w:rtl w:val="0"/>
          <w:lang w:val="en-US"/>
        </w:rPr>
        <w:t>O firmie</w:t>
      </w:r>
      <w:r>
        <w:rPr>
          <w:rFonts w:ascii="Arial" w:hAnsi="Arial"/>
          <w:b w:val="1"/>
          <w:bCs w:val="1"/>
          <w:rtl w:val="0"/>
          <w:lang w:val="en-US"/>
        </w:rPr>
        <w:t xml:space="preserve"> Sennheiser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</w:pPr>
      <w:r>
        <w:rPr>
          <w:rFonts w:ascii="Arial" w:hAnsi="Arial"/>
          <w:kern w:val="1"/>
          <w:rtl w:val="0"/>
        </w:rPr>
        <w:t>Wizj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>firmy Sennheiser jest kszta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towanie przysz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</w:t>
      </w:r>
      <w:r>
        <w:rPr>
          <w:rFonts w:ascii="Arial" w:hAnsi="Arial" w:hint="default"/>
          <w:kern w:val="1"/>
          <w:rtl w:val="0"/>
        </w:rPr>
        <w:t>ś</w:t>
      </w:r>
      <w:r>
        <w:rPr>
          <w:rFonts w:ascii="Arial" w:hAnsi="Arial"/>
          <w:kern w:val="1"/>
          <w:rtl w:val="0"/>
        </w:rPr>
        <w:t>ci audio. Idea ta jest oparta na ponad 70-letniej kulturze innowacji, g</w:t>
      </w:r>
      <w:r>
        <w:rPr>
          <w:rFonts w:ascii="Arial" w:hAnsi="Arial" w:hint="default"/>
          <w:kern w:val="1"/>
          <w:rtl w:val="0"/>
        </w:rPr>
        <w:t>łę</w:t>
      </w:r>
      <w:r>
        <w:rPr>
          <w:rFonts w:ascii="Arial" w:hAnsi="Arial"/>
          <w:kern w:val="1"/>
          <w:rtl w:val="0"/>
        </w:rPr>
        <w:t>boko zakorzenionej w sposobie dzia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ania firmy. Za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</w:t>
      </w:r>
      <w:r>
        <w:rPr>
          <w:rFonts w:ascii="Arial" w:hAnsi="Arial" w:hint="default"/>
          <w:kern w:val="1"/>
          <w:rtl w:val="0"/>
        </w:rPr>
        <w:t>ż</w:t>
      </w:r>
      <w:r>
        <w:rPr>
          <w:rFonts w:ascii="Arial" w:hAnsi="Arial"/>
          <w:kern w:val="1"/>
          <w:rtl w:val="0"/>
        </w:rPr>
        <w:t>ona w 1945 firma Sennheiser pozostaje przedsi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biorstwem rodzinnym, kt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re dzi</w:t>
      </w:r>
      <w:r>
        <w:rPr>
          <w:rFonts w:ascii="Arial" w:hAnsi="Arial" w:hint="default"/>
          <w:kern w:val="1"/>
          <w:rtl w:val="0"/>
        </w:rPr>
        <w:t xml:space="preserve">ś </w:t>
      </w:r>
      <w:r>
        <w:rPr>
          <w:rFonts w:ascii="Arial" w:hAnsi="Arial"/>
          <w:kern w:val="1"/>
          <w:rtl w:val="0"/>
        </w:rPr>
        <w:t>jest czo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owym producentem s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uchawek, mikrofon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i bezprzewodowych system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transmisji d</w:t>
      </w:r>
      <w:r>
        <w:rPr>
          <w:rFonts w:ascii="Arial" w:hAnsi="Arial" w:hint="default"/>
          <w:kern w:val="1"/>
          <w:rtl w:val="0"/>
        </w:rPr>
        <w:t>ź</w:t>
      </w:r>
      <w:r>
        <w:rPr>
          <w:rFonts w:ascii="Arial" w:hAnsi="Arial"/>
          <w:kern w:val="1"/>
          <w:rtl w:val="0"/>
        </w:rPr>
        <w:t>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ku. Wraz z 20 filiami i sta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ymi partnerami sprzeda</w:t>
      </w:r>
      <w:r>
        <w:rPr>
          <w:rFonts w:ascii="Arial" w:hAnsi="Arial" w:hint="default"/>
          <w:kern w:val="1"/>
          <w:rtl w:val="0"/>
        </w:rPr>
        <w:t>ż</w:t>
      </w:r>
      <w:r>
        <w:rPr>
          <w:rFonts w:ascii="Arial" w:hAnsi="Arial"/>
          <w:kern w:val="1"/>
          <w:rtl w:val="0"/>
        </w:rPr>
        <w:t>owymi firma aktywnie dzia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 w ponad 50 krajach na ca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 xml:space="preserve">ym </w:t>
      </w:r>
      <w:r>
        <w:rPr>
          <w:rFonts w:ascii="Arial" w:hAnsi="Arial" w:hint="default"/>
          <w:kern w:val="1"/>
          <w:rtl w:val="0"/>
        </w:rPr>
        <w:t>ś</w:t>
      </w:r>
      <w:r>
        <w:rPr>
          <w:rFonts w:ascii="Arial" w:hAnsi="Arial"/>
          <w:kern w:val="1"/>
          <w:rtl w:val="0"/>
        </w:rPr>
        <w:t>wiecie i posiada w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asne fabryki w Niemczech, Irlandii i Stanach Zjednoczonych. Sennheiser zatrudnia oko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o 2800 pracownik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w, kt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 xml:space="preserve">rych </w:t>
      </w:r>
      <w:r>
        <w:rPr>
          <w:rFonts w:ascii="Arial" w:hAnsi="Arial" w:hint="default"/>
          <w:kern w:val="1"/>
          <w:rtl w:val="0"/>
        </w:rPr>
        <w:t>łą</w:t>
      </w:r>
      <w:r>
        <w:rPr>
          <w:rFonts w:ascii="Arial" w:hAnsi="Arial"/>
          <w:kern w:val="1"/>
          <w:rtl w:val="0"/>
        </w:rPr>
        <w:t>czy d</w:t>
      </w:r>
      <w:r>
        <w:rPr>
          <w:rFonts w:ascii="Arial" w:hAnsi="Arial" w:hint="default"/>
          <w:kern w:val="1"/>
          <w:rtl w:val="0"/>
        </w:rPr>
        <w:t>ąż</w:t>
      </w:r>
      <w:r>
        <w:rPr>
          <w:rFonts w:ascii="Arial" w:hAnsi="Arial"/>
          <w:kern w:val="1"/>
          <w:rtl w:val="0"/>
        </w:rPr>
        <w:t>enie do perfekcyjnego d</w:t>
      </w:r>
      <w:r>
        <w:rPr>
          <w:rFonts w:ascii="Arial" w:hAnsi="Arial" w:hint="default"/>
          <w:kern w:val="1"/>
          <w:rtl w:val="0"/>
        </w:rPr>
        <w:t>ź</w:t>
      </w:r>
      <w:r>
        <w:rPr>
          <w:rFonts w:ascii="Arial" w:hAnsi="Arial"/>
          <w:kern w:val="1"/>
          <w:rtl w:val="0"/>
        </w:rPr>
        <w:t>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>ku. Od 2013 roku firm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>zarz</w:t>
      </w:r>
      <w:r>
        <w:rPr>
          <w:rFonts w:ascii="Arial" w:hAnsi="Arial" w:hint="default"/>
          <w:kern w:val="1"/>
          <w:rtl w:val="0"/>
        </w:rPr>
        <w:t>ą</w:t>
      </w:r>
      <w:r>
        <w:rPr>
          <w:rFonts w:ascii="Arial" w:hAnsi="Arial"/>
          <w:kern w:val="1"/>
          <w:rtl w:val="0"/>
        </w:rPr>
        <w:t>dzaj</w:t>
      </w:r>
      <w:r>
        <w:rPr>
          <w:rFonts w:ascii="Arial" w:hAnsi="Arial" w:hint="default"/>
          <w:kern w:val="1"/>
          <w:rtl w:val="0"/>
        </w:rPr>
        <w:t xml:space="preserve">ą </w:t>
      </w:r>
      <w:r>
        <w:rPr>
          <w:rFonts w:ascii="Arial" w:hAnsi="Arial"/>
          <w:kern w:val="1"/>
          <w:rtl w:val="0"/>
        </w:rPr>
        <w:t xml:space="preserve">Daniel Sennheiser i dr Andreas Sennheiser </w:t>
      </w:r>
      <w:r>
        <w:rPr>
          <w:rFonts w:ascii="Arial" w:hAnsi="Arial" w:hint="default"/>
          <w:kern w:val="1"/>
          <w:rtl w:val="0"/>
        </w:rPr>
        <w:t xml:space="preserve">– </w:t>
      </w:r>
      <w:r>
        <w:rPr>
          <w:rFonts w:ascii="Arial" w:hAnsi="Arial"/>
          <w:kern w:val="1"/>
          <w:rtl w:val="0"/>
        </w:rPr>
        <w:t>przedstawiciele trzeciego pokolenia rodziny. W 2016 roku grupa Sennheiser wygenerowa</w:t>
      </w:r>
      <w:r>
        <w:rPr>
          <w:rFonts w:ascii="Arial" w:hAnsi="Arial" w:hint="default"/>
          <w:kern w:val="1"/>
          <w:rtl w:val="0"/>
        </w:rPr>
        <w:t>ł</w:t>
      </w:r>
      <w:r>
        <w:rPr>
          <w:rFonts w:ascii="Arial" w:hAnsi="Arial"/>
          <w:kern w:val="1"/>
          <w:rtl w:val="0"/>
        </w:rPr>
        <w:t>a sprzeda</w:t>
      </w:r>
      <w:r>
        <w:rPr>
          <w:rFonts w:ascii="Arial" w:hAnsi="Arial" w:hint="default"/>
          <w:kern w:val="1"/>
          <w:rtl w:val="0"/>
        </w:rPr>
        <w:t xml:space="preserve">ż </w:t>
      </w:r>
      <w:r>
        <w:rPr>
          <w:rFonts w:ascii="Arial" w:hAnsi="Arial"/>
          <w:kern w:val="1"/>
          <w:rtl w:val="0"/>
        </w:rPr>
        <w:t>na poziomie 658,4 milion</w:t>
      </w:r>
      <w:r>
        <w:rPr>
          <w:rFonts w:ascii="Arial" w:hAnsi="Arial" w:hint="default"/>
          <w:kern w:val="1"/>
          <w:rtl w:val="0"/>
        </w:rPr>
        <w:t>ó</w:t>
      </w:r>
      <w:r>
        <w:rPr>
          <w:rFonts w:ascii="Arial" w:hAnsi="Arial"/>
          <w:kern w:val="1"/>
          <w:rtl w:val="0"/>
        </w:rPr>
        <w:t>w euro. Wi</w:t>
      </w:r>
      <w:r>
        <w:rPr>
          <w:rFonts w:ascii="Arial" w:hAnsi="Arial" w:hint="default"/>
          <w:kern w:val="1"/>
          <w:rtl w:val="0"/>
        </w:rPr>
        <w:t>ę</w:t>
      </w:r>
      <w:r>
        <w:rPr>
          <w:rFonts w:ascii="Arial" w:hAnsi="Arial"/>
          <w:kern w:val="1"/>
          <w:rtl w:val="0"/>
        </w:rPr>
        <w:t xml:space="preserve">cej informacji o firmie na stronie </w:t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fldChar w:fldCharType="begin" w:fldLock="0"/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instrText xml:space="preserve"> HYPERLINK "http://www.sennheiser.pl"</w:instrText>
      </w:r>
      <w:r>
        <w:rPr>
          <w:rStyle w:val="Hyperlink.0"/>
          <w:rFonts w:ascii="Arial" w:cs="Arial" w:hAnsi="Arial" w:eastAsia="Arial"/>
          <w:color w:val="0095d5"/>
          <w:kern w:val="0"/>
          <w:u w:val="single" w:color="0095d5"/>
          <w:lang w:val="en-US"/>
        </w:rPr>
        <w:fldChar w:fldCharType="separate" w:fldLock="0"/>
      </w:r>
      <w:r>
        <w:rPr>
          <w:rStyle w:val="Hyperlink.0"/>
          <w:rFonts w:ascii="Arial" w:hAnsi="Arial"/>
          <w:color w:val="0095d5"/>
          <w:kern w:val="0"/>
          <w:u w:val="single" w:color="0095d5"/>
          <w:rtl w:val="0"/>
          <w:lang w:val="en-US"/>
        </w:rPr>
        <w:t>www.sennheiser.pl</w:t>
      </w:r>
      <w:r>
        <w:rPr>
          <w:rFonts w:ascii="Arial" w:cs="Arial" w:hAnsi="Arial" w:eastAsia="Arial"/>
          <w:kern w:val="1"/>
        </w:rPr>
        <w:fldChar w:fldCharType="end" w:fldLock="0"/>
      </w:r>
      <w:r>
        <w:rPr>
          <w:rStyle w:val="Hyperlink.0"/>
          <w:rFonts w:ascii="Arial" w:hAnsi="Arial"/>
          <w:color w:val="0095d5"/>
          <w:kern w:val="0"/>
          <w:u w:val="single" w:color="0095d5"/>
          <w:rtl w:val="0"/>
          <w:lang w:val="en-US"/>
        </w:rPr>
        <w:t xml:space="preserve"> 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 w:val="1"/>
        <w:spacing w:after="160" w:line="288" w:lineRule="auto"/>
        <w:jc w:val="both"/>
        <w:rPr>
          <w:rStyle w:val="Brak"/>
          <w:rFonts w:ascii="Arial" w:cs="Arial" w:hAnsi="Arial" w:eastAsia="Arial"/>
          <w:color w:val="0095d5"/>
          <w:kern w:val="1"/>
          <w:u w:color="0095d5"/>
        </w:rPr>
      </w:pPr>
    </w:p>
    <w:tbl>
      <w:tblPr>
        <w:tblW w:w="904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f3f3f3"/>
        <w:tblLayout w:type="fixed"/>
      </w:tblPr>
      <w:tblGrid>
        <w:gridCol w:w="4522"/>
        <w:gridCol w:w="4522"/>
      </w:tblGrid>
      <w:tr>
        <w:tblPrEx>
          <w:shd w:val="clear" w:color="auto" w:fill="f3f3f3"/>
        </w:tblPrEx>
        <w:trPr>
          <w:trHeight w:val="1375" w:hRule="atLeast"/>
        </w:trPr>
        <w:tc>
          <w:tcPr>
            <w:tcW w:type="dxa" w:w="4522"/>
            <w:tcBorders>
              <w:top w:val="nil"/>
              <w:left w:val="nil"/>
              <w:bottom w:val="nil"/>
              <w:right w:val="single" w:color="ffffff" w:sz="8" w:space="0" w:shadow="0" w:frame="0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Normal.0"/>
              <w:spacing w:line="240" w:lineRule="auto"/>
              <w:rPr>
                <w:rStyle w:val="Brak"/>
                <w:rFonts w:ascii="Arial" w:cs="Arial" w:hAnsi="Arial" w:eastAsia="Arial"/>
                <w:b w:val="1"/>
                <w:bCs w:val="1"/>
                <w:sz w:val="16"/>
                <w:szCs w:val="16"/>
                <w:lang w:val="en-US"/>
              </w:rPr>
            </w:pPr>
            <w:r>
              <w:rPr>
                <w:rStyle w:val="Brak"/>
                <w:rFonts w:ascii="Arial" w:hAnsi="Arial"/>
                <w:b w:val="1"/>
                <w:bCs w:val="1"/>
                <w:rtl w:val="0"/>
                <w:lang w:val="en-US"/>
              </w:rPr>
              <w:t>Globalny kontakt dla prasy</w:t>
            </w:r>
            <w:r>
              <w:rPr>
                <w:rStyle w:val="Brak"/>
                <w:rFonts w:ascii="Arial" w:cs="Arial" w:hAnsi="Arial" w:eastAsia="Arial"/>
                <w:b w:val="1"/>
                <w:bCs w:val="1"/>
                <w:sz w:val="16"/>
                <w:szCs w:val="16"/>
                <w:lang w:val="en-US"/>
              </w:rPr>
              <w:tab/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Sennheiser electronic GmbH &amp; Co. KG </w:t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Style w:val="Brak"/>
                <w:rFonts w:ascii="Arial" w:hAnsi="Arial"/>
                <w:color w:val="0095d5"/>
                <w:u w:color="0095d5"/>
                <w:rtl w:val="0"/>
                <w:lang w:val="en-US"/>
              </w:rPr>
              <w:t>Jacqueline Gusmag</w:t>
            </w:r>
            <w:r>
              <w:rPr>
                <w:rFonts w:ascii="Arial" w:cs="Arial" w:hAnsi="Arial" w:eastAsia="Arial"/>
                <w:lang w:val="en-US"/>
              </w:rPr>
              <w:tab/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Public Relations Manager Consumer Electronics</w:t>
              <w:tab/>
            </w:r>
          </w:p>
          <w:p>
            <w:pPr>
              <w:pStyle w:val="Normal.0"/>
              <w:spacing w:line="240" w:lineRule="auto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T: +49 (0)5130 600-1540</w:t>
              <w:tab/>
            </w:r>
          </w:p>
          <w:p>
            <w:pPr>
              <w:pStyle w:val="Contact"/>
              <w:spacing w:line="240" w:lineRule="auto"/>
            </w:pP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fldChar w:fldCharType="begin" w:fldLock="0"/>
            </w: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instrText xml:space="preserve"> HYPERLINK "mailto:jacqueline.gusmag@sennheiser.com"</w:instrText>
            </w:r>
            <w:r>
              <w:rPr>
                <w:rStyle w:val="Hyperlink.1"/>
                <w:rFonts w:ascii="Arial" w:cs="Arial" w:hAnsi="Arial" w:eastAsia="Arial"/>
                <w:sz w:val="18"/>
                <w:szCs w:val="18"/>
                <w:lang w:val="en-US"/>
              </w:rPr>
              <w:fldChar w:fldCharType="separate" w:fldLock="0"/>
            </w:r>
            <w:r>
              <w:rPr>
                <w:rStyle w:val="Hyperlink.1"/>
                <w:rFonts w:ascii="Arial" w:hAnsi="Arial"/>
                <w:sz w:val="18"/>
                <w:szCs w:val="18"/>
                <w:rtl w:val="0"/>
                <w:lang w:val="en-US"/>
              </w:rPr>
              <w:t>j</w:t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>acqueline.gusmag@sennheiser.com</w:t>
            </w:r>
            <w:r>
              <w:rPr>
                <w:rFonts w:ascii="Arial" w:cs="Arial" w:hAnsi="Arial" w:eastAsia="Arial"/>
                <w:sz w:val="18"/>
                <w:szCs w:val="18"/>
              </w:rPr>
              <w:fldChar w:fldCharType="end" w:fldLock="0"/>
            </w:r>
            <w:r>
              <w:rPr>
                <w:rFonts w:ascii="Arial" w:cs="Arial" w:hAnsi="Arial" w:eastAsia="Arial"/>
                <w:sz w:val="18"/>
                <w:szCs w:val="18"/>
              </w:rPr>
            </w:r>
          </w:p>
        </w:tc>
        <w:tc>
          <w:tcPr>
            <w:tcW w:type="dxa" w:w="4522"/>
            <w:tcBorders>
              <w:top w:val="nil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Style w:val="Brak"/>
                <w:rFonts w:ascii="Arial" w:hAnsi="Arial"/>
                <w:b w:val="1"/>
                <w:bCs w:val="1"/>
                <w:rtl w:val="0"/>
                <w:lang w:val="en-US"/>
              </w:rPr>
              <w:t>Lokalny kontakt dla prasy</w:t>
            </w:r>
          </w:p>
          <w:p>
            <w:pPr>
              <w:pStyle w:val="About"/>
              <w:jc w:val="right"/>
              <w:rPr>
                <w:rFonts w:ascii="Arial" w:cs="Arial" w:hAnsi="Arial" w:eastAsia="Arial"/>
                <w:lang w:val="de-DE"/>
              </w:rPr>
            </w:pPr>
            <w:r>
              <w:rPr>
                <w:rFonts w:ascii="Arial" w:hAnsi="Arial"/>
                <w:rtl w:val="0"/>
                <w:lang w:val="de-DE"/>
              </w:rPr>
              <w:t xml:space="preserve">Aplauz Sp. z o.o. 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color w:val="0095d5"/>
                <w:u w:color="0095d5"/>
                <w:lang w:val="en-US"/>
              </w:rPr>
            </w:pPr>
            <w:r>
              <w:rPr>
                <w:rFonts w:ascii="Arial" w:hAnsi="Arial"/>
                <w:color w:val="0095d5"/>
                <w:u w:color="0095d5"/>
                <w:rtl w:val="0"/>
                <w:lang w:val="en-US"/>
              </w:rPr>
              <w:t>Edward Pop</w:t>
            </w:r>
            <w:r>
              <w:rPr>
                <w:rFonts w:ascii="Arial" w:hAnsi="Arial" w:hint="default"/>
                <w:color w:val="0095d5"/>
                <w:u w:color="0095d5"/>
                <w:rtl w:val="0"/>
                <w:lang w:val="en-US"/>
              </w:rPr>
              <w:t>ł</w:t>
            </w:r>
            <w:r>
              <w:rPr>
                <w:rFonts w:ascii="Arial" w:hAnsi="Arial"/>
                <w:color w:val="0095d5"/>
                <w:u w:color="0095d5"/>
                <w:rtl w:val="0"/>
                <w:lang w:val="en-US"/>
              </w:rPr>
              <w:t>awski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>Manager ds. komunikacji</w:t>
            </w:r>
          </w:p>
          <w:p>
            <w:pPr>
              <w:pStyle w:val="Normal.0"/>
              <w:spacing w:line="240" w:lineRule="auto"/>
              <w:jc w:val="right"/>
              <w:rPr>
                <w:rFonts w:ascii="Arial" w:cs="Arial" w:hAnsi="Arial" w:eastAsia="Arial"/>
                <w:lang w:val="en-US"/>
              </w:rPr>
            </w:pPr>
            <w:r>
              <w:rPr>
                <w:rFonts w:ascii="Arial" w:hAnsi="Arial"/>
                <w:rtl w:val="0"/>
                <w:lang w:val="en-US"/>
              </w:rPr>
              <w:t xml:space="preserve">T: </w:t>
            </w:r>
            <w:r>
              <w:rPr>
                <w:rFonts w:ascii="Arial" w:hAnsi="Arial"/>
                <w:rtl w:val="0"/>
                <w:lang w:val="en-US"/>
              </w:rPr>
              <w:t>+48 606 408 162</w:t>
            </w:r>
          </w:p>
          <w:p>
            <w:pPr>
              <w:pStyle w:val="Contact"/>
              <w:spacing w:line="240" w:lineRule="auto"/>
              <w:jc w:val="right"/>
            </w:pP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fldChar w:fldCharType="begin" w:fldLock="0"/>
            </w: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instrText xml:space="preserve"> HYPERLINK "mailto:edek.poplawski@aplauzaudio.pl"</w:instrText>
            </w:r>
            <w:r>
              <w:rPr>
                <w:rStyle w:val="Łącze"/>
                <w:rFonts w:ascii="Arial" w:cs="Arial" w:hAnsi="Arial" w:eastAsia="Arial"/>
                <w:sz w:val="18"/>
                <w:szCs w:val="18"/>
              </w:rPr>
              <w:fldChar w:fldCharType="separate" w:fldLock="0"/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>edek.poplawski@aplauzaudio.pl</w:t>
            </w:r>
            <w:r>
              <w:rPr>
                <w:rFonts w:ascii="Arial" w:cs="Arial" w:hAnsi="Arial" w:eastAsia="Arial"/>
                <w:sz w:val="18"/>
                <w:szCs w:val="18"/>
              </w:rPr>
              <w:fldChar w:fldCharType="end" w:fldLock="0"/>
            </w:r>
            <w:r>
              <w:rPr>
                <w:rStyle w:val="Łącze"/>
                <w:rFonts w:ascii="Arial" w:hAnsi="Arial"/>
                <w:sz w:val="18"/>
                <w:szCs w:val="18"/>
                <w:rtl w:val="0"/>
                <w:lang w:val="en-US"/>
              </w:rPr>
              <w:t xml:space="preserve"> </w:t>
            </w:r>
          </w:p>
        </w:tc>
      </w:tr>
    </w:tbl>
    <w:p>
      <w:pPr>
        <w:pStyle w:val="Normal.0"/>
        <w:spacing w:line="240" w:lineRule="auto"/>
        <w:rPr>
          <w:rFonts w:ascii="Arial" w:cs="Arial" w:hAnsi="Arial" w:eastAsia="Arial"/>
          <w:color w:val="0095d5"/>
          <w:sz w:val="22"/>
          <w:szCs w:val="22"/>
          <w:u w:color="0095d5"/>
          <w:lang w:val="en-US"/>
        </w:rPr>
      </w:pPr>
    </w:p>
    <w:p>
      <w:pPr>
        <w:pStyle w:val="Normal.0"/>
        <w:spacing w:line="240" w:lineRule="auto"/>
        <w:rPr>
          <w:rFonts w:ascii="Arial" w:cs="Arial" w:hAnsi="Arial" w:eastAsia="Arial"/>
          <w:b w:val="1"/>
          <w:bCs w:val="1"/>
          <w:sz w:val="16"/>
          <w:szCs w:val="16"/>
          <w:lang w:val="en-US"/>
        </w:rPr>
      </w:pPr>
    </w:p>
    <w:p>
      <w:pPr>
        <w:pStyle w:val="Contact"/>
        <w:spacing w:line="240" w:lineRule="auto"/>
        <w:rPr>
          <w:rStyle w:val="Brak"/>
          <w:rFonts w:ascii="Arial" w:cs="Arial" w:hAnsi="Arial" w:eastAsia="Arial"/>
          <w:sz w:val="16"/>
          <w:szCs w:val="16"/>
        </w:rPr>
      </w:pPr>
    </w:p>
    <w:p>
      <w:pPr>
        <w:pStyle w:val="Contact"/>
        <w:spacing w:line="240" w:lineRule="auto"/>
      </w:pPr>
      <w:r>
        <w:rPr>
          <w:rFonts w:ascii="Arial" w:cs="Arial" w:hAnsi="Arial" w:eastAsia="Arial"/>
          <w:sz w:val="16"/>
          <w:szCs w:val="16"/>
          <w:lang w:val="en-US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2754" w:right="1417" w:bottom="1418" w:left="1418" w:header="629" w:footer="482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ennheiser Office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6001" cy="431117"/>
          <wp:effectExtent l="0" t="0" r="0" b="0"/>
          <wp:wrapNone/>
          <wp:docPr id="1073741825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1" cy="43111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422275</wp:posOffset>
          </wp:positionV>
          <wp:extent cx="576001" cy="431117"/>
          <wp:effectExtent l="0" t="0" r="0" b="0"/>
          <wp:wrapNone/>
          <wp:docPr id="1073741826" name="officeArt object" descr="_Logo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_Logo_black.emf" descr="_Logo_black.em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1" cy="43111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10153015</wp:posOffset>
          </wp:positionV>
          <wp:extent cx="1026000" cy="108000"/>
          <wp:effectExtent l="0" t="0" r="0" b="0"/>
          <wp:wrapNone/>
          <wp:docPr id="1073741827" name="officeArt object" descr="_Logoschrift_black.em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_Logoschrift_black.emf" descr="_Logoschrift_black.emf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000" cy="10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</w:rPr>
      <w:t>INFORMACJA PRASOWA</w:t>
    </w:r>
  </w:p>
  <w:p>
    <w:pPr>
      <w:pStyle w:val="head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95" w:lineRule="atLeast"/>
      <w:ind w:left="0" w:right="0" w:firstLine="0"/>
      <w:jc w:val="righ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1"/>
      <w:strike w:val="0"/>
      <w:dstrike w:val="0"/>
      <w:outline w:val="0"/>
      <w:color w:val="000000"/>
      <w:spacing w:val="11"/>
      <w:kern w:val="0"/>
      <w:position w:val="0"/>
      <w:sz w:val="15"/>
      <w:szCs w:val="15"/>
      <w:u w:val="none" w:color="000000"/>
      <w:vertAlign w:val="baseline"/>
      <w:lang w:val="en-US"/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8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2"/>
      <w:szCs w:val="12"/>
      <w:u w:val="none" w:color="000000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paragraph" w:styleId="About">
    <w:name w:val="About"/>
    <w:next w:val="Abo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Arial" w:cs="Arial" w:hAnsi="Arial" w:eastAsia="Arial"/>
      <w:color w:val="0095d5"/>
      <w:kern w:val="0"/>
      <w:u w:val="single" w:color="0095d5"/>
      <w:lang w:val="en-US"/>
    </w:rPr>
  </w:style>
  <w:style w:type="character" w:styleId="Łącze">
    <w:name w:val="Łącze"/>
    <w:rPr>
      <w:color w:val="000000"/>
      <w:u w:val="single" w:color="000000"/>
    </w:rPr>
  </w:style>
  <w:style w:type="character" w:styleId="Hyperlink.1">
    <w:name w:val="Hyperlink.1"/>
    <w:basedOn w:val="Łącze"/>
    <w:next w:val="Hyperlink.1"/>
    <w:rPr>
      <w:lang w:val="en-US"/>
    </w:rPr>
  </w:style>
  <w:style w:type="paragraph" w:styleId="Contact">
    <w:name w:val="Contact"/>
    <w:next w:val="Contact"/>
    <w:pPr>
      <w:keepNext w:val="0"/>
      <w:keepLines w:val="0"/>
      <w:pageBreakBefore w:val="0"/>
      <w:widowControl w:val="1"/>
      <w:shd w:val="clear" w:color="auto" w:fill="auto"/>
      <w:tabs>
        <w:tab w:val="left" w:pos="4111"/>
      </w:tabs>
      <w:suppressAutoHyphens w:val="0"/>
      <w:bidi w:val="0"/>
      <w:spacing w:before="0" w:after="0" w:line="21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5"/>
      <w:szCs w:val="15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Larissa">
  <a:themeElements>
    <a:clrScheme name="Lariss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95D5"/>
      </a:accent1>
      <a:accent2>
        <a:srgbClr val="414141"/>
      </a:accent2>
      <a:accent3>
        <a:srgbClr val="E0E0E0"/>
      </a:accent3>
      <a:accent4>
        <a:srgbClr val="003746"/>
      </a:accent4>
      <a:accent5>
        <a:srgbClr val="E5F4FA"/>
      </a:accent5>
      <a:accent6>
        <a:srgbClr val="99AEB5"/>
      </a:accent6>
      <a:hlink>
        <a:srgbClr val="0000FF"/>
      </a:hlink>
      <a:folHlink>
        <a:srgbClr val="FF00FF"/>
      </a:folHlink>
    </a:clrScheme>
    <a:fontScheme name="Lariss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Sennheiser Office"/>
            <a:ea typeface="Sennheiser Office"/>
            <a:cs typeface="Sennheiser Office"/>
            <a:sym typeface="Sennheiser Offic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Sennheiser Office"/>
            <a:ea typeface="Sennheiser Office"/>
            <a:cs typeface="Sennheiser Office"/>
            <a:sym typeface="Sennheiser Offic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